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6F" w:rsidRDefault="0050096F" w:rsidP="005009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0096F" w:rsidRDefault="0050096F" w:rsidP="00500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</w:t>
      </w:r>
    </w:p>
    <w:p w:rsidR="0050096F" w:rsidRDefault="0050096F" w:rsidP="00500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«Муниципальный округ Камбарский район</w:t>
      </w:r>
    </w:p>
    <w:p w:rsidR="0050096F" w:rsidRDefault="0050096F" w:rsidP="00500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50096F" w:rsidRDefault="009A51B1" w:rsidP="00500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 декабря </w:t>
      </w:r>
      <w:r w:rsidR="0050096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96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50096F">
        <w:rPr>
          <w:rFonts w:ascii="Times New Roman" w:hAnsi="Times New Roman" w:cs="Times New Roman"/>
          <w:sz w:val="24"/>
          <w:szCs w:val="24"/>
        </w:rPr>
        <w:t xml:space="preserve"> №</w:t>
      </w:r>
      <w:r w:rsidR="00EA26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096F">
        <w:rPr>
          <w:rFonts w:ascii="Times New Roman" w:hAnsi="Times New Roman" w:cs="Times New Roman"/>
          <w:sz w:val="24"/>
          <w:szCs w:val="24"/>
        </w:rPr>
        <w:t>174</w:t>
      </w:r>
    </w:p>
    <w:p w:rsidR="0050096F" w:rsidRDefault="0050096F" w:rsidP="00500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096F" w:rsidRPr="003C7527" w:rsidRDefault="0050096F" w:rsidP="00500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3C75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 о проведении</w:t>
      </w:r>
      <w:r w:rsidRPr="003C7527">
        <w:rPr>
          <w:rStyle w:val="a3"/>
          <w:rFonts w:ascii="Times New Roman" w:hAnsi="Times New Roman" w:cs="Times New Roman"/>
          <w:sz w:val="24"/>
          <w:szCs w:val="24"/>
        </w:rPr>
        <w:t xml:space="preserve">  аттестации муниципальных служащих  органов местного самоуправления муниципального образования «Муниципальный округ Камбарский район Удмуртской Республики»</w:t>
      </w:r>
    </w:p>
    <w:p w:rsidR="0050096F" w:rsidRDefault="0050096F" w:rsidP="0050096F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0096F" w:rsidRPr="00F77942" w:rsidRDefault="0050096F" w:rsidP="0050096F">
      <w:pPr>
        <w:jc w:val="center"/>
        <w:rPr>
          <w:rFonts w:ascii="Times New Roman" w:hAnsi="Times New Roman" w:cs="Times New Roman"/>
          <w:b/>
        </w:rPr>
      </w:pPr>
      <w:r w:rsidRPr="00F77942">
        <w:rPr>
          <w:rFonts w:ascii="Times New Roman" w:hAnsi="Times New Roman" w:cs="Times New Roman"/>
          <w:b/>
        </w:rPr>
        <w:t>Раздел 1. ОБЩИЕ ПОЛОЖЕНИЯ</w:t>
      </w:r>
    </w:p>
    <w:p w:rsidR="0050096F" w:rsidRDefault="0050096F" w:rsidP="0050096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7527">
        <w:rPr>
          <w:rFonts w:ascii="Times New Roman" w:hAnsi="Times New Roman" w:cs="Times New Roman"/>
        </w:rPr>
        <w:t xml:space="preserve">1.1. </w:t>
      </w:r>
      <w:proofErr w:type="gramStart"/>
      <w:r w:rsidRPr="003C7527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 02.03.2007 № 25-ФЗ «О муниципальной службе в Российской Федерации» (далее - Федеральный закон «О муниципальной службе в Российской Федерации»), Законом Удмуртской Республики от 20.03.2008 № 10-РЗ «О муниципальной службе в Удмуртской Республике» (далее - Закон Удмуртской Республики «О муниципальной службе в Удмуртской Республике») и определяет порядок проведения аттестации лиц, замещающих должности муниципальной службы в органах</w:t>
      </w:r>
      <w:proofErr w:type="gramEnd"/>
      <w:r w:rsidRPr="003C7527">
        <w:rPr>
          <w:rFonts w:ascii="Times New Roman" w:hAnsi="Times New Roman" w:cs="Times New Roman"/>
        </w:rPr>
        <w:t xml:space="preserve"> местного самоуправления муниципального образования «Муниципальный округ </w:t>
      </w:r>
      <w:r>
        <w:rPr>
          <w:rFonts w:ascii="Times New Roman" w:hAnsi="Times New Roman" w:cs="Times New Roman"/>
        </w:rPr>
        <w:t>Камбарский</w:t>
      </w:r>
      <w:r w:rsidRPr="003C7527">
        <w:rPr>
          <w:rFonts w:ascii="Times New Roman" w:hAnsi="Times New Roman" w:cs="Times New Roman"/>
        </w:rPr>
        <w:t xml:space="preserve"> район Удмуртской Республики».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 1.3. Результаты аттестации муниципальных служащих используются </w:t>
      </w:r>
      <w:proofErr w:type="gramStart"/>
      <w:r w:rsidRPr="006C54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C54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1) оценки их профессиональной служебной деятельности, стимулирования добросовестного исполнения должностных обязанностей и повышения профессионального уровня;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2) определения направлений профессионального развития;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3) обеспечения обоснованности принимаемых представителем нанимателя (работодателем) решений на основе результатов оценки профессиональной служебной деятельности муниципальных служащих;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4) формирования кадрового резерва для замещения вакантных должностей муниципальной службы в порядке должностного роста.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1.4. В ходе аттестации осуществляется оценка профессиональной служебной деятельности муниципального служащего, исходя из следующих характеристик: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1) участие муниципального служащего в решении (разработке) вопросов (документов), направленных на реализацию задач, стоящих перед соответствующим подразделением (муниципальным органом);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2) сложность выполняемой муниципальным служащим профессиональной служебной деятельности, ее эффективность и результативность;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 xml:space="preserve">3)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подготовки; </w:t>
      </w:r>
    </w:p>
    <w:p w:rsidR="0050096F" w:rsidRDefault="0050096F" w:rsidP="00500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4CA">
        <w:rPr>
          <w:rFonts w:ascii="Times New Roman" w:hAnsi="Times New Roman" w:cs="Times New Roman"/>
          <w:sz w:val="24"/>
          <w:szCs w:val="24"/>
        </w:rPr>
        <w:t>4)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Организацию и обеспечение проведения аттестации осуществляет  Управление правовой работы и муниципальной службы  Аппарата  Главы муниципального образования «Муниципальный округ Камбарский район  Удмуртской Республики, Совета депутатов муниципального образования «Муниципальный округ Камбарский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район Удмуртской Республики» и Администрации муниципального образования «Муниципальный округ Камбарский район Удмуртской Республики» (далее по тексту Управление). В структурных подразделениях Администрации муниципального образования  «Муниципальный округ Камбарский район Удмуртской Республики» наделённых правом юридического лица организацию аттестации осуществляет должностное лицо ответственное за ведение кадрового делопроизводства (далее по тексту должностное лицо). 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Аттестации не подлежат муниципальные служащие: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замещающие должности муниципальной службы менее одного года;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возраста 60 лет;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Аттестация муниципального служащего проводится один раз в три года.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Дата проведения внеочередной аттестации может определяться вне зависимости от сроков проведения предыдущей аттестации. Внеочередная аттестация муниципального служащего может проводиться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сокращении должностей муниципальной службы в органе местного самоуправления;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изменении условий оплаты труда муниципальных служащих.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Инициатива о проведении внеочередной аттестации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может исходить от представителя нанимателя или муниципального служащего.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согласия одной из сторон трудового договора (контракта) с инициативой другой стороны трудового договора (контракта) о проведении внеочередной аттестации издается правовой акт органа местного самоуправления о проведении внеочередной аттестации.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служащий, выступивший с инициативой о проведении в отношении его внеочередной аттестации, направляет в Управление или  должностному лицу на имя представителя нанимателя (работодателя) с указанием причин, послуживших основанием для проведения внеочередной аттестации.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представителя нанимателя (работодателя) с указанием причин, послуживших основанием для проведения внеочередной аттестации, направляется непосредственным руководителем муниципального служащего в Управление в 3-дневный срок со дня согласования проекта такого решения с муниципальным служащим.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ОРГАНИЗАЦИЯ ПРОВЕДЕНИЯ АТТЕСТАЦИИ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правовой акт органа местного самоуправления о проведении аттестации, подлежат включению положения: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составе аттестационной комиссии, сроках и порядке ее работы;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об утверждении графика проведения аттестации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 необходимости подготовки непосредственным руководителем и представления в аттестационную комиссию </w:t>
      </w:r>
      <w:hyperlink w:anchor="Par19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отзыва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 (далее - отзыв), составленного по форме согласно приложению 1 к настоящему положению;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категорий и групп должностей муниципальной службы, областей и видов профессиональной служебной деятельности;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 ознакомлении муниципального служащего с отзывом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недели до начала аттестации;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 подготовке Управлением материалов, необходимых для работы аттестационной комиссии;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 обеспечении информирования независимых экспертов о месте и времени заседания аттестационной комиссии.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Управлением совместно с непосредственным руководителем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может проводиться аттестационной комиссией с участием лиц, не допущенных к государственной тайне.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Аттестационная комиссия формируется правовым актом органа местного самоуправления. Указанным актом определяется состав аттестационной комиссии, сроки и порядок ее работы.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14. В состав аттестационной комиссии включаются представитель нанимателя (работодателя) и (или) уполномоченные им муниципальные служащие (в том числе из Управления и подразделения, в котором муниципальный служащий, подлежащий аттестации, замещает должность муниципальной службы).</w:t>
      </w:r>
      <w:r w:rsidRPr="00D025DB">
        <w:t xml:space="preserve"> </w:t>
      </w:r>
      <w:r w:rsidRPr="00D025DB">
        <w:rPr>
          <w:rFonts w:ascii="Times New Roman" w:hAnsi="Times New Roman" w:cs="Times New Roman"/>
        </w:rPr>
        <w:t>В состав аттестационной комиссии могут включаться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</w:t>
      </w:r>
      <w:r>
        <w:t xml:space="preserve">. 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>
        <w:rPr>
          <w:rFonts w:ascii="Times New Roman" w:hAnsi="Times New Roman" w:cs="Times New Roman"/>
          <w:sz w:val="24"/>
          <w:szCs w:val="24"/>
        </w:rPr>
        <w:t>15. Включаемые в состав аттестационных комиссий представители научных, образовательных и других организаций приглашаются и отбираются Управлением органа местного самоуправления по запросу представителя нанимателя (работодателя), направленному без указания персональных данных независимых экспертов, в порядке, установленном муниципальным правовым актом. Представители общественных советов, включаемые в состав аттестационных комиссий, определяются решениями соответствующих общественных советов.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Общий срок пребывания независимого эксперта в аттестационной комиссии органа местного самоуправления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Срок пребывания независимого эксперта в аттестационной и конкурсной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органа местного самоуправления не может превышать в совокупности три года.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Представитель нанимателя (работодатель) принимает меры по исключению возможности возникновения конфликта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членов аттестационной комиссии исходя из имеющейся у него информации об их личной заинтересованности, которая может повлиять на принимаемые аттестационной комиссией решения. Представителю нанимателя (работодателю)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На заседании аттестационной комиссии присутствует непосредственный руководитель аттестуемого муниципального служащего либо его заместитель в случае, если ни один из них не был включен в состав аттестационной комиссии.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График проведения аттестации составляется Управлением с учетом мнения непосредственного руководителя аттестуемого муниципального служащего, даты проведения предыдущей аттестации и ежегодно представляется для утверждения представителю нанимателя.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 графике проведения аттестации указываются: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подразделения, в которых проводится аттестация;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список муниципальных служащих, подлежащих аттестации;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дата, время и место проведения аттестации;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Для проведения аттестации муниципального служащего в аттестационную комиссию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недели до начала аттестации представляются: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отзыв, подписанный непосредственным руководителем муниципального служащего и утвержденный вышестоящим руководителем;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аттестационный лист муниципального служащего с данными предыдущей аттестации (при наличии).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могут быть подготовлены в виде электронного документа.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Отзыв должен содержать следующие сведения о муниципальном служащем: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фамилию, имя, отчество;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замещаемую должность муниципальной службы на момент проведения аттестации и дату назначения на эту должность;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классный чин муниципального служащего (при его наличии);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сведения о прохождении муниципальным служащим за аттестационный период профессиональной переподготовки или повышения квалификации (при их наличии);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 поощрениях муниципального служащего за аттестационный период и основаниях их применения (при их наличии);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замечания и рекомендации муниципальному служащему;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предложения в отношении решения аттестационной комиссии.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С целью подготовки отзыва используются годовые отчеты о профессиональной служебной деятельности муниципального служащего.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2"/>
      <w:bookmarkEnd w:id="3"/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Управлением  или должностным лицом готовится выписка из личного дела аттестуемого муниципального служащего, содержащая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иную значимую для целей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аттестации информацию.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ПРОВЕДЕНИЕ АТТЕСТАЦИИ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Аттестация проводится с приглашением аттестуемого муниципального служащего на заседание аттестационной комиссии. 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(либо заместителя) о профессиональной деятельности муниципального служащего, обсуждает результаты его профессиональной служебной деятельности, принимает решения в отношении аттестуемого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Аттестационная комиссия оценивает профессиональную служебную деятельность муниципального служащего на основании отзыва с учетом информации, представленной Управлением в выписке, указанной в </w:t>
      </w:r>
      <w:hyperlink w:anchor="Par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Аттестуемый муниципальный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</w:t>
      </w:r>
      <w:r>
        <w:rPr>
          <w:rFonts w:ascii="Times New Roman" w:hAnsi="Times New Roman" w:cs="Times New Roman"/>
          <w:sz w:val="24"/>
          <w:szCs w:val="24"/>
        </w:rPr>
        <w:lastRenderedPageBreak/>
        <w:t>замещаемой должности муниципальной службы, его участия в решении поставленных перед соответствующим подразделением (муниципальным органом)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служебной дисциплины и ограничений, отсутствие нарушений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организаторские способности.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Заседание аттестационной комиссии считается правомочным, если на нем присутствует не менее двух третей ее членов.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По результатам аттестации муниципального служащего аттестационной комиссией принимается одно из следующих решений: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соответствует замещаемой должности муниципальной службы;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соответствует замещаемой должности муниципальной службы.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Аттестационная комиссия может давать рекомендации: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поощрении отдельных муниципальных служащих за достигнутые ими успехи в работе;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повышении их в должности;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 улучшении деятельности аттестуемых муниципальных служащих;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направлении отдельных муниципальных служащих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включении муниципального служащего в кадровый резерв для замещения вакантной должности муниципальной службы в порядке должностного роста.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Результаты аттестации заносятся в аттестационный </w:t>
      </w:r>
      <w:hyperlink w:anchor="Par2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лист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служащего, составленный по форме согласно приложению 2 к настоящему 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Муниципальный служащий знакомится с аттестационным листом под расписку.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После проведения аттестации по ее результатам издается правовой акт органа местного самоуправления или представителем нанимателя (работодателя) принимается решение: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поощрении муниципального служащего;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понижении в должности муниципального служащего с его согласия в течение срока, определенного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Муниципальный служащий вправе обжаловать результаты аттестации в судебном порядке.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аттестации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органов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Муниципальный округ 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Камбарский район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 Республики»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(форма)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УТВЕРЖДАЮ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должности лица,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утверждающего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документ)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 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(подпись) (инициалы, фамилия)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"__" _____________ 20__ года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195"/>
      <w:bookmarkEnd w:id="4"/>
      <w:r>
        <w:rPr>
          <w:rFonts w:ascii="Courier New" w:hAnsi="Courier New" w:cs="Courier New"/>
          <w:sz w:val="20"/>
          <w:szCs w:val="20"/>
        </w:rPr>
        <w:t xml:space="preserve">                                   ОТЗЫВ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об исполнении подлежащим аттестации муниципальным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служащим должностных обязанностей за аттестационный период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Фамилия, имя, отчество (при наличии) 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Число, месяц, год рождения 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Замещаемая  должность  муниципальной  службы  на  момент проведения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аттестации и дата назначения на эту должность 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Перечень  основных  вопросов  (документов),  в решении (разработке)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муниципальный служащий принимал участие: 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 Мотивированная   оценка  профессиональных,  личностных  качеств  и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результатов    профессиональной   служебной   деятельности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служащего 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Классный   чин   муниципального   служащего   (при   его  наличии)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Оценка соблюдения муниципальным служащим квалификационных требований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для замещения должности муниципальной службы в части требований к знаниям и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умениям 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Сведения  о  прохождении  муниципальным  служащим за </w:t>
      </w:r>
      <w:proofErr w:type="gramStart"/>
      <w:r>
        <w:rPr>
          <w:rFonts w:ascii="Courier New" w:hAnsi="Courier New" w:cs="Courier New"/>
          <w:sz w:val="20"/>
          <w:szCs w:val="20"/>
        </w:rPr>
        <w:t>аттестационный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период  профессиональной  переподготовки или повышения квалификации (при их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наличии</w:t>
      </w:r>
      <w:proofErr w:type="gramEnd"/>
      <w:r>
        <w:rPr>
          <w:rFonts w:ascii="Courier New" w:hAnsi="Courier New" w:cs="Courier New"/>
          <w:sz w:val="20"/>
          <w:szCs w:val="20"/>
        </w:rPr>
        <w:t>) 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Сведения  о  поощрениях  муниципального служащего за </w:t>
      </w:r>
      <w:proofErr w:type="gramStart"/>
      <w:r>
        <w:rPr>
          <w:rFonts w:ascii="Courier New" w:hAnsi="Courier New" w:cs="Courier New"/>
          <w:sz w:val="20"/>
          <w:szCs w:val="20"/>
        </w:rPr>
        <w:t>аттестационный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период     и   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их     применения    (при    их    наличии)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Замечания и рекомендации муниципальному служащему 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Предложения   в   отношении   решения   аттестационной   комиссии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Комментарии   непосредственного   руководителя   (при   наличии)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________________  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(должность непосредственного     (подпись)          (инициалы, фамилия)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руководителя аттестуемого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муниципального служащего)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"__" __________ 20__ года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 отзывом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________________  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аттестуемого        (подпись)          (инициалы, фамилия)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муниципального служащего)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"__" _____________ 20__ года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положению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аттестации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органов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Муниципальный округ 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Камбарский район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 Республики»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252"/>
      <w:bookmarkEnd w:id="5"/>
      <w:r>
        <w:rPr>
          <w:rFonts w:ascii="Courier New" w:hAnsi="Courier New" w:cs="Courier New"/>
          <w:sz w:val="20"/>
          <w:szCs w:val="20"/>
        </w:rPr>
        <w:t xml:space="preserve">                            АТТЕСТАЦИОННЫЙ ЛИСТ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муниципального служащего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Фамилия, имя, отчество 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Год, число и месяц рождения 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Сведения  о  профессиональном  образовании, наличии ученой степени,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ученого звания 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(когда и какое учебное заведение окончил, специальность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квалификация по образованию, ученая степень, ученое звание)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Замещаемая  должность  муниципальной  службы на момент аттестации и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назначения на эту должность 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Стаж муниципальной службы 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Общий трудовой стаж 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 Вопросы  к  муниципальному  служащему  и  краткие  ответы  на  них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Замечания  и  предложения,  высказанные  аттестационной комиссией: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Краткая  оценка  выполнения  муниципальным  служащим  рекомендаций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предыдущей аттестации 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(выполнены, выполнены частично, не выполнены)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Решение аттестационной комиссии 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(соответствует замещаемой должности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муниципальной службы; не соответствует замещаемой должности муниципальной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службы)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Количественный состав аттестационной комиссии 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На заседании присутствовало _____________________ членов </w:t>
      </w:r>
      <w:proofErr w:type="gramStart"/>
      <w:r>
        <w:rPr>
          <w:rFonts w:ascii="Courier New" w:hAnsi="Courier New" w:cs="Courier New"/>
          <w:sz w:val="20"/>
          <w:szCs w:val="20"/>
        </w:rPr>
        <w:t>аттестационной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комиссии.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Количество голосов за ____, против 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Рекомендации 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Примечания ________________________________________________________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         _________________ 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(расшифровка подписи)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председателя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         _________________ 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(расшифровка подписи)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 аттестационной комиссии _______________ 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(подпись)      (расшифровка подписи)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аттестационной комиссии   _________________ 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(расшифровка подписи)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 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(расшифровка подписи)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 _________________________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(расшифровка подписи)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проведения аттестации "__" ___________________ 20__ года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аттестационным листом ознакомился _______________________ _______________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 муниципального     (дата)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служащего)</w:t>
      </w:r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(место для печати органа</w:t>
      </w:r>
      <w:proofErr w:type="gramEnd"/>
    </w:p>
    <w:p w:rsidR="0050096F" w:rsidRDefault="0050096F" w:rsidP="005009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местного самоуправления)</w:t>
      </w:r>
    </w:p>
    <w:p w:rsidR="0050096F" w:rsidRDefault="0050096F" w:rsidP="0050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96F" w:rsidRPr="006C54CA" w:rsidRDefault="0050096F" w:rsidP="00500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096F" w:rsidRPr="006C54CA" w:rsidSect="00FA33C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4E"/>
    <w:rsid w:val="0010064E"/>
    <w:rsid w:val="0050096F"/>
    <w:rsid w:val="009A51B1"/>
    <w:rsid w:val="00A45708"/>
    <w:rsid w:val="00E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9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500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9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50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FA6EC2796038722BE685D2BE1D8D42971914131E65830971E34B3CA2F6FFF4D5A79408D112E92B49F38CFBE4y8P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3</cp:revision>
  <dcterms:created xsi:type="dcterms:W3CDTF">2022-12-23T09:36:00Z</dcterms:created>
  <dcterms:modified xsi:type="dcterms:W3CDTF">2022-12-23T09:36:00Z</dcterms:modified>
</cp:coreProperties>
</file>