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B5" w:rsidRDefault="00B34FB5" w:rsidP="002E05C9">
      <w:pPr>
        <w:keepLine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C6070C" w:rsidRPr="00B34FB5" w:rsidRDefault="00561F20" w:rsidP="002E05C9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B34FB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УТВЕРЖДЕНО</w:t>
      </w:r>
    </w:p>
    <w:p w:rsidR="00C6070C" w:rsidRPr="00B34FB5" w:rsidRDefault="00B34FB5" w:rsidP="00C6070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р</w:t>
      </w:r>
      <w:r w:rsidR="00C6070C" w:rsidRPr="00B34FB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ешением Совета депутатов </w:t>
      </w:r>
    </w:p>
    <w:p w:rsidR="00C6070C" w:rsidRPr="00B34FB5" w:rsidRDefault="00C6070C" w:rsidP="00C6070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B34FB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муниципального образования </w:t>
      </w:r>
    </w:p>
    <w:p w:rsidR="00C6070C" w:rsidRPr="00B34FB5" w:rsidRDefault="00C6070C" w:rsidP="00C6070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B34FB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«Муниципальный округ </w:t>
      </w:r>
    </w:p>
    <w:p w:rsidR="00C6070C" w:rsidRPr="00B34FB5" w:rsidRDefault="00C6070C" w:rsidP="00C6070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B34FB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Камбарский район </w:t>
      </w:r>
    </w:p>
    <w:p w:rsidR="00C6070C" w:rsidRPr="00B34FB5" w:rsidRDefault="00C6070C" w:rsidP="00C6070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B34FB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Удмуртской Республики»</w:t>
      </w:r>
    </w:p>
    <w:p w:rsidR="00C6070C" w:rsidRPr="00B34FB5" w:rsidRDefault="002835FC" w:rsidP="00C607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561F20" w:rsidRPr="00B34FB5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B34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  2022</w:t>
      </w:r>
      <w:r w:rsidR="00C6070C" w:rsidRPr="00B34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B34FB5">
        <w:rPr>
          <w:rFonts w:ascii="Times New Roman" w:eastAsia="Calibri" w:hAnsi="Times New Roman" w:cs="Times New Roman"/>
          <w:sz w:val="24"/>
          <w:szCs w:val="24"/>
          <w:lang w:eastAsia="en-US"/>
        </w:rPr>
        <w:t>155</w:t>
      </w:r>
    </w:p>
    <w:p w:rsidR="00C6070C" w:rsidRPr="00B34FB5" w:rsidRDefault="00C6070C" w:rsidP="00C6070C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F20" w:rsidRPr="00B34FB5" w:rsidRDefault="002E05C9" w:rsidP="004860B8">
      <w:pPr>
        <w:pStyle w:val="a3"/>
        <w:ind w:firstLine="0"/>
        <w:jc w:val="center"/>
        <w:rPr>
          <w:b/>
          <w:szCs w:val="24"/>
        </w:rPr>
      </w:pPr>
      <w:hyperlink r:id="rId7" w:history="1">
        <w:r w:rsidR="00561F20" w:rsidRPr="00B34FB5">
          <w:rPr>
            <w:rStyle w:val="aa"/>
            <w:b/>
            <w:color w:val="auto"/>
            <w:szCs w:val="24"/>
            <w:u w:val="none"/>
          </w:rPr>
          <w:t>ПОЛОЖЕНИЕ</w:t>
        </w:r>
      </w:hyperlink>
    </w:p>
    <w:p w:rsidR="004860B8" w:rsidRPr="00B34FB5" w:rsidRDefault="004860B8" w:rsidP="004860B8">
      <w:pPr>
        <w:pStyle w:val="a3"/>
        <w:ind w:firstLine="0"/>
        <w:jc w:val="center"/>
        <w:rPr>
          <w:b/>
          <w:szCs w:val="24"/>
        </w:rPr>
      </w:pPr>
      <w:r w:rsidRPr="00B34FB5">
        <w:rPr>
          <w:b/>
          <w:szCs w:val="24"/>
        </w:rPr>
        <w:t>об оплате труда выборных должностных лиц  органов местного самоуправления «Муниципальный  округ Камбарский район Удмуртской Республики» осуществляющих свои полномочия на постоянной основе</w:t>
      </w:r>
      <w:r w:rsidR="00B205EF" w:rsidRPr="00B34FB5">
        <w:rPr>
          <w:b/>
          <w:szCs w:val="24"/>
        </w:rPr>
        <w:t xml:space="preserve">. </w:t>
      </w:r>
    </w:p>
    <w:p w:rsidR="00C6070C" w:rsidRPr="00B34FB5" w:rsidRDefault="00C6070C" w:rsidP="00C607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B5">
        <w:rPr>
          <w:rFonts w:ascii="Times New Roman" w:hAnsi="Times New Roman" w:cs="Times New Roman"/>
          <w:b/>
          <w:sz w:val="24"/>
          <w:szCs w:val="24"/>
        </w:rPr>
        <w:t>1.Общие положен</w:t>
      </w:r>
      <w:r w:rsidR="00CD7F5E" w:rsidRPr="00B34FB5">
        <w:rPr>
          <w:rFonts w:ascii="Times New Roman" w:hAnsi="Times New Roman" w:cs="Times New Roman"/>
          <w:b/>
          <w:sz w:val="24"/>
          <w:szCs w:val="24"/>
        </w:rPr>
        <w:t>и</w:t>
      </w:r>
      <w:r w:rsidRPr="00B34FB5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Трудового кодекса Российской Федерации, Бюджетного кодекса Российской Федерации, Федерального закона от 06.10.2003 года  № 131-ФЗ «Об общих принципах организации местного самоуправления в Российской Федерации», Закона Удмуртской Республики от 24.10.2008 года № 43-РЗ </w:t>
      </w:r>
      <w:r w:rsidR="00561F20" w:rsidRPr="00B34FB5">
        <w:rPr>
          <w:rFonts w:ascii="Times New Roman" w:hAnsi="Times New Roman" w:cs="Times New Roman"/>
          <w:sz w:val="24"/>
          <w:szCs w:val="24"/>
        </w:rPr>
        <w:t>«</w:t>
      </w:r>
      <w:r w:rsidRPr="00B34FB5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</w:t>
      </w:r>
      <w:r w:rsidR="00561F20" w:rsidRPr="00B34FB5">
        <w:rPr>
          <w:rFonts w:ascii="Times New Roman" w:hAnsi="Times New Roman" w:cs="Times New Roman"/>
          <w:sz w:val="24"/>
          <w:szCs w:val="24"/>
        </w:rPr>
        <w:t>»</w:t>
      </w:r>
      <w:r w:rsidRPr="00B34FB5">
        <w:rPr>
          <w:rFonts w:ascii="Times New Roman" w:hAnsi="Times New Roman" w:cs="Times New Roman"/>
          <w:sz w:val="24"/>
          <w:szCs w:val="24"/>
        </w:rPr>
        <w:t>, постановления Правительства Удмуртской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 xml:space="preserve">Республики от 10.10.2016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</w:t>
      </w:r>
      <w:r w:rsidR="00315E5A" w:rsidRPr="00B34FB5">
        <w:rPr>
          <w:rFonts w:ascii="Times New Roman" w:hAnsi="Times New Roman" w:cs="Times New Roman"/>
          <w:sz w:val="24"/>
          <w:szCs w:val="24"/>
        </w:rPr>
        <w:t xml:space="preserve">и </w:t>
      </w:r>
      <w:r w:rsidRPr="00B34FB5">
        <w:rPr>
          <w:rFonts w:ascii="Times New Roman" w:hAnsi="Times New Roman" w:cs="Times New Roman"/>
          <w:sz w:val="24"/>
          <w:szCs w:val="24"/>
        </w:rPr>
        <w:t>регулирует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 xml:space="preserve"> вопросы 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 xml:space="preserve">оплаты </w:t>
      </w:r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труда </w:t>
      </w:r>
      <w:r w:rsidR="003C4AD0"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>выборных должностных лиц органов местного самоуправления муниципального</w:t>
      </w:r>
      <w:proofErr w:type="gramEnd"/>
      <w:r w:rsidR="003C4AD0"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«Муниципальный округ Камбарский район Удмуртской Республики», осуществляющих своим полномочия на постоянной основе.</w:t>
      </w:r>
    </w:p>
    <w:p w:rsidR="00220D8C" w:rsidRPr="00B34FB5" w:rsidRDefault="00220D8C" w:rsidP="00C607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1.2.</w:t>
      </w:r>
      <w:r w:rsidR="003C4AD0" w:rsidRPr="00B34FB5">
        <w:rPr>
          <w:rFonts w:ascii="Times New Roman" w:hAnsi="Times New Roman" w:cs="Times New Roman"/>
          <w:sz w:val="24"/>
          <w:szCs w:val="24"/>
        </w:rPr>
        <w:t xml:space="preserve"> Под выборными должностными лицами, осуществляющими свои полномочия на постоянной основе в органах местного самоуправления </w:t>
      </w:r>
      <w:r w:rsidR="00B205EF" w:rsidRPr="00B34FB5">
        <w:rPr>
          <w:rFonts w:ascii="Times New Roman" w:hAnsi="Times New Roman" w:cs="Times New Roman"/>
          <w:sz w:val="24"/>
          <w:szCs w:val="24"/>
        </w:rPr>
        <w:t>муниципального образования «М</w:t>
      </w:r>
      <w:r w:rsidR="003C4AD0" w:rsidRPr="00B34FB5">
        <w:rPr>
          <w:rFonts w:ascii="Times New Roman" w:hAnsi="Times New Roman" w:cs="Times New Roman"/>
          <w:sz w:val="24"/>
          <w:szCs w:val="24"/>
        </w:rPr>
        <w:t>униципальный округ «Камбарский район Удмуртской Республики»</w:t>
      </w:r>
      <w:r w:rsidR="00561F20" w:rsidRPr="00B34FB5">
        <w:rPr>
          <w:rFonts w:ascii="Times New Roman" w:hAnsi="Times New Roman" w:cs="Times New Roman"/>
          <w:sz w:val="24"/>
          <w:szCs w:val="24"/>
        </w:rPr>
        <w:t xml:space="preserve"> (</w:t>
      </w:r>
      <w:r w:rsidR="0015447C" w:rsidRPr="00B34FB5">
        <w:rPr>
          <w:rFonts w:ascii="Times New Roman" w:hAnsi="Times New Roman" w:cs="Times New Roman"/>
          <w:sz w:val="24"/>
          <w:szCs w:val="24"/>
        </w:rPr>
        <w:t>далее</w:t>
      </w:r>
      <w:r w:rsidR="00561F20" w:rsidRPr="00B34FB5">
        <w:rPr>
          <w:rFonts w:ascii="Times New Roman" w:hAnsi="Times New Roman" w:cs="Times New Roman"/>
          <w:sz w:val="24"/>
          <w:szCs w:val="24"/>
        </w:rPr>
        <w:t xml:space="preserve"> по тексту - </w:t>
      </w:r>
      <w:r w:rsidR="0015447C" w:rsidRPr="00B34FB5">
        <w:rPr>
          <w:rFonts w:ascii="Times New Roman" w:hAnsi="Times New Roman" w:cs="Times New Roman"/>
          <w:sz w:val="24"/>
          <w:szCs w:val="24"/>
        </w:rPr>
        <w:t xml:space="preserve">выборные должностные лица) </w:t>
      </w:r>
      <w:r w:rsidR="003C4AD0" w:rsidRPr="00B34FB5">
        <w:rPr>
          <w:rFonts w:ascii="Times New Roman" w:hAnsi="Times New Roman" w:cs="Times New Roman"/>
          <w:sz w:val="24"/>
          <w:szCs w:val="24"/>
        </w:rPr>
        <w:t xml:space="preserve"> понимаются:</w:t>
      </w:r>
      <w:r w:rsidR="003C734E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CA458A" w:rsidRPr="00B34FB5">
        <w:rPr>
          <w:rFonts w:ascii="Times New Roman" w:hAnsi="Times New Roman" w:cs="Times New Roman"/>
          <w:sz w:val="24"/>
          <w:szCs w:val="24"/>
        </w:rPr>
        <w:t>Глава</w:t>
      </w:r>
      <w:r w:rsidRPr="00B34F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«Муниципальный округ Камбарский район Удмуртской Республики»</w:t>
      </w:r>
      <w:r w:rsidR="00561F20" w:rsidRPr="00B34FB5">
        <w:rPr>
          <w:rFonts w:ascii="Times New Roman" w:hAnsi="Times New Roman" w:cs="Times New Roman"/>
          <w:sz w:val="24"/>
          <w:szCs w:val="24"/>
        </w:rPr>
        <w:t xml:space="preserve"> (</w:t>
      </w:r>
      <w:r w:rsidR="00CA458A" w:rsidRPr="00B34FB5">
        <w:rPr>
          <w:rFonts w:ascii="Times New Roman" w:hAnsi="Times New Roman" w:cs="Times New Roman"/>
          <w:sz w:val="24"/>
          <w:szCs w:val="24"/>
        </w:rPr>
        <w:t xml:space="preserve">далее по тексту </w:t>
      </w:r>
      <w:r w:rsidR="00561F20" w:rsidRPr="00B34FB5">
        <w:rPr>
          <w:rFonts w:ascii="Times New Roman" w:hAnsi="Times New Roman" w:cs="Times New Roman"/>
          <w:sz w:val="24"/>
          <w:szCs w:val="24"/>
        </w:rPr>
        <w:t xml:space="preserve">- </w:t>
      </w:r>
      <w:r w:rsidR="00CA458A" w:rsidRPr="00B34FB5">
        <w:rPr>
          <w:rFonts w:ascii="Times New Roman" w:hAnsi="Times New Roman" w:cs="Times New Roman"/>
          <w:sz w:val="24"/>
          <w:szCs w:val="24"/>
        </w:rPr>
        <w:t>Глава),</w:t>
      </w:r>
      <w:r w:rsidR="003C734E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CA458A" w:rsidRPr="00B34FB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образования «Муниципальный округ Камбарский район Удмуртский район» </w:t>
      </w:r>
      <w:proofErr w:type="gramStart"/>
      <w:r w:rsidR="00CA458A" w:rsidRPr="00B34F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A458A" w:rsidRPr="00B34FB5">
        <w:rPr>
          <w:rFonts w:ascii="Times New Roman" w:hAnsi="Times New Roman" w:cs="Times New Roman"/>
          <w:sz w:val="24"/>
          <w:szCs w:val="24"/>
        </w:rPr>
        <w:t xml:space="preserve">далее по тексту – Председатель) </w:t>
      </w:r>
    </w:p>
    <w:p w:rsidR="00B205EF" w:rsidRPr="00B34FB5" w:rsidRDefault="00B205EF" w:rsidP="00B2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Денежное содержание выборных должностных </w:t>
      </w:r>
      <w:proofErr w:type="spellStart"/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>лицсостоит</w:t>
      </w:r>
      <w:proofErr w:type="spellEnd"/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 должностного оклада,  ежемесячной надбавки к должностному окладу за особые условия исполнения полномочий  в муниципальном округе,</w:t>
      </w:r>
      <w:r w:rsidR="003C734E"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B5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специальный режим </w:t>
      </w:r>
      <w:proofErr w:type="spellStart"/>
      <w:r w:rsidRPr="00B34FB5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>жемесячная</w:t>
      </w:r>
      <w:proofErr w:type="spellEnd"/>
      <w:r w:rsidRPr="00B34FB5">
        <w:rPr>
          <w:rFonts w:ascii="Times New Roman" w:hAnsi="Times New Roman" w:cs="Times New Roman"/>
          <w:sz w:val="24"/>
          <w:szCs w:val="24"/>
        </w:rPr>
        <w:t xml:space="preserve"> надбавка к должностному окладу за выслугу </w:t>
      </w:r>
      <w:proofErr w:type="spellStart"/>
      <w:r w:rsidRPr="00B34FB5">
        <w:rPr>
          <w:rFonts w:ascii="Times New Roman" w:hAnsi="Times New Roman" w:cs="Times New Roman"/>
          <w:sz w:val="24"/>
          <w:szCs w:val="24"/>
        </w:rPr>
        <w:t>лет,ежемесячная</w:t>
      </w:r>
      <w:proofErr w:type="spellEnd"/>
      <w:r w:rsidRPr="00B34FB5">
        <w:rPr>
          <w:rFonts w:ascii="Times New Roman" w:hAnsi="Times New Roman" w:cs="Times New Roman"/>
          <w:sz w:val="24"/>
          <w:szCs w:val="24"/>
        </w:rPr>
        <w:t xml:space="preserve"> надбавка к должностному окладу за работу со сведениями, составляющими государственную тайну, в соответствии с действующим законодательством в зависимости от степени секретности сведений, к которым эти должностные лица имеют документально подтверждаемый доступ на законных основаниях, </w:t>
      </w:r>
      <w:r w:rsidR="000F3259" w:rsidRPr="00B34FB5">
        <w:rPr>
          <w:rFonts w:ascii="Times New Roman" w:hAnsi="Times New Roman" w:cs="Times New Roman"/>
          <w:sz w:val="24"/>
          <w:szCs w:val="24"/>
        </w:rPr>
        <w:t xml:space="preserve">ежемесячной премии, ежемесячного денежного поощрения, единовременных выплат при предоставлении ежегодного оплачиваемого отпуска, материальной помощи, районного коэффициента и иных выплат, установленных нормативными актами Российской Федерации, Удмуртской Республики и муниципальными правовыми актами. </w:t>
      </w:r>
    </w:p>
    <w:p w:rsidR="00CA458A" w:rsidRPr="00B34FB5" w:rsidRDefault="00CA458A" w:rsidP="00CA45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4FB5">
        <w:rPr>
          <w:rFonts w:ascii="Times New Roman" w:hAnsi="Times New Roman" w:cs="Times New Roman"/>
          <w:b/>
          <w:sz w:val="24"/>
          <w:szCs w:val="24"/>
        </w:rPr>
        <w:t>2.</w:t>
      </w:r>
      <w:r w:rsidR="0015447C" w:rsidRPr="00B34FB5">
        <w:rPr>
          <w:rFonts w:ascii="Times New Roman" w:hAnsi="Times New Roman" w:cs="Times New Roman"/>
          <w:b/>
          <w:sz w:val="24"/>
          <w:szCs w:val="24"/>
        </w:rPr>
        <w:t>Размер  и условия оплаты труда и поощрений  выборных должностных лиц</w:t>
      </w:r>
    </w:p>
    <w:p w:rsidR="00CA458A" w:rsidRPr="00B34FB5" w:rsidRDefault="00C6070C" w:rsidP="00CA458A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         2.1. </w:t>
      </w:r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>Размер должностного оклада  составляет</w:t>
      </w:r>
      <w:r w:rsidR="00CA458A"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070C" w:rsidRPr="00B34FB5" w:rsidRDefault="00CA458A" w:rsidP="00CA458A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Глава </w:t>
      </w:r>
      <w:r w:rsidRPr="00B34FB5">
        <w:rPr>
          <w:rFonts w:ascii="Times New Roman" w:hAnsi="Times New Roman" w:cs="Times New Roman"/>
          <w:sz w:val="24"/>
          <w:szCs w:val="24"/>
        </w:rPr>
        <w:t>-</w:t>
      </w:r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15150 рублей;</w:t>
      </w:r>
    </w:p>
    <w:p w:rsidR="00CA458A" w:rsidRPr="00B34FB5" w:rsidRDefault="00CA458A" w:rsidP="00CA458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</w:t>
      </w:r>
      <w:r w:rsidR="003C734E"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-</w:t>
      </w:r>
      <w:r w:rsidR="003C734E"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9850 рублей. 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Размер должностного оклада</w:t>
      </w:r>
      <w:r w:rsidR="00CA458A" w:rsidRPr="00B34FB5">
        <w:rPr>
          <w:rFonts w:ascii="Times New Roman" w:hAnsi="Times New Roman" w:cs="Times New Roman"/>
          <w:sz w:val="24"/>
          <w:szCs w:val="24"/>
        </w:rPr>
        <w:t xml:space="preserve"> выборного должностного лица </w:t>
      </w:r>
      <w:r w:rsidRPr="00B34FB5">
        <w:rPr>
          <w:rFonts w:ascii="Times New Roman" w:hAnsi="Times New Roman" w:cs="Times New Roman"/>
          <w:sz w:val="24"/>
          <w:szCs w:val="24"/>
        </w:rPr>
        <w:t xml:space="preserve">увеличивается (индексируется) решением Совета депутатов муниципального образования </w:t>
      </w:r>
      <w:r w:rsidRPr="00B34FB5">
        <w:rPr>
          <w:rFonts w:ascii="Times New Roman" w:hAnsi="Times New Roman" w:cs="Times New Roman"/>
          <w:sz w:val="24"/>
          <w:szCs w:val="24"/>
        </w:rPr>
        <w:lastRenderedPageBreak/>
        <w:t xml:space="preserve">"Муниципальный округ Камбарский район Удмуртской Республики" </w:t>
      </w:r>
      <w:r w:rsidR="00CA458A" w:rsidRPr="00B34FB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6244A9" w:rsidRPr="00B34FB5" w:rsidRDefault="0015447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2.2.</w:t>
      </w:r>
      <w:r w:rsidR="0061127E" w:rsidRPr="00B34FB5">
        <w:rPr>
          <w:rFonts w:ascii="Times New Roman" w:hAnsi="Times New Roman" w:cs="Times New Roman"/>
          <w:sz w:val="24"/>
          <w:szCs w:val="24"/>
        </w:rPr>
        <w:t>Выборным должностным лицам</w:t>
      </w:r>
      <w:r w:rsidR="006244A9" w:rsidRPr="00B34FB5">
        <w:rPr>
          <w:rFonts w:ascii="Times New Roman" w:hAnsi="Times New Roman" w:cs="Times New Roman"/>
          <w:sz w:val="24"/>
          <w:szCs w:val="24"/>
        </w:rPr>
        <w:t xml:space="preserve"> выплачивается:</w:t>
      </w:r>
    </w:p>
    <w:p w:rsidR="00C6070C" w:rsidRPr="00B34FB5" w:rsidRDefault="006244A9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1)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особые условия исполнения полномочий в муниципальном округе - в размере 216 % должностного оклада;</w:t>
      </w:r>
    </w:p>
    <w:p w:rsidR="00C6070C" w:rsidRPr="00B34FB5" w:rsidRDefault="006244A9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2)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специальный режим работы - в размере 33 % должностного оклада;</w:t>
      </w:r>
    </w:p>
    <w:p w:rsidR="006244A9" w:rsidRPr="00B34FB5" w:rsidRDefault="006244A9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3)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</w:t>
      </w:r>
      <w:r w:rsidR="000274AF" w:rsidRPr="00B34FB5">
        <w:rPr>
          <w:rFonts w:ascii="Times New Roman" w:hAnsi="Times New Roman" w:cs="Times New Roman"/>
          <w:sz w:val="24"/>
          <w:szCs w:val="24"/>
        </w:rPr>
        <w:t>за выслугу лет</w:t>
      </w:r>
      <w:r w:rsidRPr="00B34FB5">
        <w:rPr>
          <w:rFonts w:ascii="Times New Roman" w:hAnsi="Times New Roman" w:cs="Times New Roman"/>
          <w:sz w:val="24"/>
          <w:szCs w:val="24"/>
        </w:rPr>
        <w:t>.</w:t>
      </w:r>
    </w:p>
    <w:p w:rsidR="006244A9" w:rsidRPr="00B34FB5" w:rsidRDefault="006244A9" w:rsidP="0062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  Ежемесячная надбавка к должностному окладу за выслугу лет производится дифференцировано в зависимости от стажа служб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 xml:space="preserve"> работы) дающего право на получение этой надбавки в следующих  размерах:</w:t>
      </w:r>
    </w:p>
    <w:p w:rsidR="006244A9" w:rsidRPr="00B34FB5" w:rsidRDefault="006244A9" w:rsidP="0062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от 1 года до 5 лет - в размере 10 % должностного оклада;</w:t>
      </w:r>
    </w:p>
    <w:p w:rsidR="006244A9" w:rsidRPr="00B34FB5" w:rsidRDefault="006244A9" w:rsidP="0062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- свыше 5 лет до 10 лет – </w:t>
      </w:r>
      <w:r w:rsidR="003C734E" w:rsidRPr="00B34FB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B34FB5">
        <w:rPr>
          <w:rFonts w:ascii="Times New Roman" w:hAnsi="Times New Roman" w:cs="Times New Roman"/>
          <w:sz w:val="24"/>
          <w:szCs w:val="24"/>
        </w:rPr>
        <w:t>15 % должностного оклада;</w:t>
      </w:r>
    </w:p>
    <w:p w:rsidR="006244A9" w:rsidRPr="00B34FB5" w:rsidRDefault="006244A9" w:rsidP="0062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- свыше 10 до 15 лет – </w:t>
      </w:r>
      <w:r w:rsidR="003C734E" w:rsidRPr="00B34FB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B34FB5">
        <w:rPr>
          <w:rFonts w:ascii="Times New Roman" w:hAnsi="Times New Roman" w:cs="Times New Roman"/>
          <w:sz w:val="24"/>
          <w:szCs w:val="24"/>
        </w:rPr>
        <w:t>20 % должностного оклада;</w:t>
      </w:r>
    </w:p>
    <w:p w:rsidR="006244A9" w:rsidRPr="00B34FB5" w:rsidRDefault="006244A9" w:rsidP="0062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- свыше 15 лет - </w:t>
      </w:r>
      <w:r w:rsidR="003C734E" w:rsidRPr="00B34FB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B34FB5">
        <w:rPr>
          <w:rFonts w:ascii="Times New Roman" w:hAnsi="Times New Roman" w:cs="Times New Roman"/>
          <w:sz w:val="24"/>
          <w:szCs w:val="24"/>
        </w:rPr>
        <w:t>25% должностного оклада.</w:t>
      </w:r>
    </w:p>
    <w:p w:rsidR="006244A9" w:rsidRPr="00B34FB5" w:rsidRDefault="006244A9" w:rsidP="0062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 xml:space="preserve">В стаж работы (службы), дающий право на установление ежемесячной надбавки к должностному окладу за выслугу лет  выборному должностному лицу, включаются  периоды  исполнения полномочий выборного должностного лица местного самоуправления, осуществляющего свои полномочия на постоянной основе, а также работы предусмотренные статьей 25 Федерального закона от 02.03.2007 № 25-ФЗ </w:t>
      </w:r>
      <w:r w:rsidRPr="00B34FB5">
        <w:rPr>
          <w:rFonts w:ascii="Times New Roman" w:hAnsi="Times New Roman" w:cs="Times New Roman"/>
          <w:sz w:val="24"/>
          <w:szCs w:val="24"/>
        </w:rPr>
        <w:br/>
        <w:t>«О муниципальной службе в Российской Федерации» и   статьей 12Закона Удмуртской Республики от 20.03.2008 № 10-РЗ «О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 xml:space="preserve"> муниципальной службе в Удмуртской Республике».</w:t>
      </w:r>
    </w:p>
    <w:p w:rsidR="006244A9" w:rsidRPr="00B34FB5" w:rsidRDefault="0015447C" w:rsidP="0062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Назначение ежемесячной надбавки за выслугу лет выборному должностному лицу производится </w:t>
      </w:r>
      <w:r w:rsidR="006244A9" w:rsidRPr="00B34FB5">
        <w:rPr>
          <w:rFonts w:ascii="Times New Roman" w:hAnsi="Times New Roman" w:cs="Times New Roman"/>
          <w:sz w:val="24"/>
          <w:szCs w:val="24"/>
        </w:rPr>
        <w:t xml:space="preserve">решением Президиума Совета депутатов муниципального образования «Муниципальный округ Камбарский район Удмуртской Республики" на основании протокола </w:t>
      </w:r>
      <w:r w:rsidR="002767F3" w:rsidRPr="00B34FB5">
        <w:rPr>
          <w:rFonts w:ascii="Times New Roman" w:hAnsi="Times New Roman" w:cs="Times New Roman"/>
          <w:sz w:val="24"/>
          <w:szCs w:val="24"/>
        </w:rPr>
        <w:t>комиссии по исчислению</w:t>
      </w:r>
      <w:r w:rsidRPr="00B34FB5">
        <w:rPr>
          <w:rFonts w:ascii="Times New Roman" w:hAnsi="Times New Roman" w:cs="Times New Roman"/>
          <w:sz w:val="24"/>
          <w:szCs w:val="24"/>
        </w:rPr>
        <w:t xml:space="preserve"> стажа, созданной в органе местного самоуправления муниципального образования « муниципальный округ Камбарский район Удмуртской республики» 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>далее  комиссия по стажу).</w:t>
      </w:r>
    </w:p>
    <w:p w:rsidR="006244A9" w:rsidRPr="00B34FB5" w:rsidRDefault="006244A9" w:rsidP="0062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выслугу лет выплачивается 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 xml:space="preserve"> момента возникновения права на назначение или изменение размера этой надбавки.</w:t>
      </w:r>
    </w:p>
    <w:p w:rsidR="00C6070C" w:rsidRPr="00B34FB5" w:rsidRDefault="006244A9" w:rsidP="00C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       4)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работу со сведениями, составляющими государственную тайну, в соответствии с действующим законодательством в зависимости от степени секретности сведений, к которым эти должностные лица имеют документально подтверждаемый доступ на законных основаниях, в размере: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070C" w:rsidRPr="00B34FB5" w:rsidTr="00C6070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0C" w:rsidRPr="00B34FB5" w:rsidRDefault="00C60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со сведениями, имеющими    </w:t>
            </w:r>
          </w:p>
          <w:p w:rsidR="00C6070C" w:rsidRPr="00B34FB5" w:rsidRDefault="00C60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 xml:space="preserve">        степень секретности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0C" w:rsidRPr="00B34FB5" w:rsidRDefault="00C60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в процентах к должностному окладу</w:t>
            </w:r>
          </w:p>
        </w:tc>
      </w:tr>
      <w:tr w:rsidR="00C6070C" w:rsidRPr="00B34FB5" w:rsidTr="00C6070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0C" w:rsidRPr="00B34FB5" w:rsidRDefault="00C60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>"Особой важности"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0C" w:rsidRPr="00B34FB5" w:rsidRDefault="00C60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>50-75%</w:t>
            </w:r>
          </w:p>
        </w:tc>
      </w:tr>
      <w:tr w:rsidR="00C6070C" w:rsidRPr="00B34FB5" w:rsidTr="00C6070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0C" w:rsidRPr="00B34FB5" w:rsidRDefault="00C60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>"Совершенно секретно"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0C" w:rsidRPr="00B34FB5" w:rsidRDefault="00C60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>30-50%</w:t>
            </w:r>
          </w:p>
        </w:tc>
      </w:tr>
      <w:tr w:rsidR="00C6070C" w:rsidRPr="00B34FB5" w:rsidTr="00C6070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0C" w:rsidRPr="00B34FB5" w:rsidRDefault="00C60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>"Секретно" при оформлении допуска с проведением проверочных мероприятий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0C" w:rsidRPr="00B34FB5" w:rsidRDefault="00C60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B5"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</w:tr>
    </w:tbl>
    <w:p w:rsidR="002767F3" w:rsidRPr="00B34FB5" w:rsidRDefault="002767F3" w:rsidP="0027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Размер ежемесячной надбавки к должностному окладу за работу со сведениями, составляющими государственную тайну, устанавливается решением Президиума Совета депутатов муниципального образования «Муниципальный округ Камбарский район Удмуртской Республики".</w:t>
      </w:r>
    </w:p>
    <w:p w:rsidR="00C6070C" w:rsidRPr="00B34FB5" w:rsidRDefault="006244A9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5)</w:t>
      </w:r>
      <w:r w:rsidR="00594EC1" w:rsidRPr="00B34FB5">
        <w:rPr>
          <w:rFonts w:ascii="Times New Roman" w:hAnsi="Times New Roman" w:cs="Times New Roman"/>
          <w:sz w:val="24"/>
          <w:szCs w:val="24"/>
        </w:rPr>
        <w:t xml:space="preserve"> ежемесячная премия.</w:t>
      </w:r>
    </w:p>
    <w:p w:rsidR="00594EC1" w:rsidRPr="00B34FB5" w:rsidRDefault="00594EC1" w:rsidP="0059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Премия  по итогам работы за месяц  выплачивается выборным должностным лицам  ежемесячно, за фактически отработанное время,  в размере 25%  от должностного оклада  в составе денежного содержания, без принятия отдельного муниципального правового акта. </w:t>
      </w:r>
    </w:p>
    <w:p w:rsidR="00594EC1" w:rsidRPr="00B34FB5" w:rsidRDefault="00594EC1" w:rsidP="0059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По решению Президиума Совета депутатов муниципального образования «Муниципальный округ Камбарский район Удмуртской Республики" по результатам работы за определенный период премия </w:t>
      </w:r>
      <w:r w:rsidR="002437ED" w:rsidRPr="00B34FB5">
        <w:rPr>
          <w:rFonts w:ascii="Times New Roman" w:hAnsi="Times New Roman" w:cs="Times New Roman"/>
          <w:sz w:val="24"/>
          <w:szCs w:val="24"/>
        </w:rPr>
        <w:t>выборным должностным лицам снижается или</w:t>
      </w:r>
      <w:r w:rsidRPr="00B34FB5">
        <w:rPr>
          <w:rFonts w:ascii="Times New Roman" w:hAnsi="Times New Roman" w:cs="Times New Roman"/>
          <w:sz w:val="24"/>
          <w:szCs w:val="24"/>
        </w:rPr>
        <w:t xml:space="preserve"> не </w:t>
      </w:r>
      <w:r w:rsidR="00514468" w:rsidRPr="00B34FB5">
        <w:rPr>
          <w:rFonts w:ascii="Times New Roman" w:hAnsi="Times New Roman" w:cs="Times New Roman"/>
          <w:sz w:val="24"/>
          <w:szCs w:val="24"/>
        </w:rPr>
        <w:t xml:space="preserve">начисляется </w:t>
      </w:r>
      <w:r w:rsidRPr="00B34FB5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594EC1" w:rsidRPr="00B34FB5" w:rsidRDefault="00B666CD" w:rsidP="0059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</w:t>
      </w:r>
      <w:r w:rsidR="00594EC1" w:rsidRPr="00B34FB5">
        <w:rPr>
          <w:rFonts w:ascii="Times New Roman" w:hAnsi="Times New Roman" w:cs="Times New Roman"/>
          <w:sz w:val="24"/>
          <w:szCs w:val="24"/>
        </w:rPr>
        <w:t xml:space="preserve"> нарушения графика приема граждан Камбарского района без уважительных причин, не рассмотрения их обращений, заявлений и жалоб;</w:t>
      </w:r>
    </w:p>
    <w:p w:rsidR="00594EC1" w:rsidRPr="00B34FB5" w:rsidRDefault="00B666CD" w:rsidP="0059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</w:t>
      </w:r>
      <w:r w:rsidR="00594EC1" w:rsidRPr="00B34FB5">
        <w:rPr>
          <w:rFonts w:ascii="Times New Roman" w:hAnsi="Times New Roman" w:cs="Times New Roman"/>
          <w:sz w:val="24"/>
          <w:szCs w:val="24"/>
        </w:rPr>
        <w:t xml:space="preserve"> непредставления </w:t>
      </w:r>
      <w:proofErr w:type="spellStart"/>
      <w:r w:rsidR="00594EC1" w:rsidRPr="00B34FB5">
        <w:rPr>
          <w:rFonts w:ascii="Times New Roman" w:hAnsi="Times New Roman" w:cs="Times New Roman"/>
          <w:sz w:val="24"/>
          <w:szCs w:val="24"/>
        </w:rPr>
        <w:t>Камбарскому</w:t>
      </w:r>
      <w:proofErr w:type="spellEnd"/>
      <w:r w:rsidR="00594EC1" w:rsidRPr="00B34FB5">
        <w:rPr>
          <w:rFonts w:ascii="Times New Roman" w:hAnsi="Times New Roman" w:cs="Times New Roman"/>
          <w:sz w:val="24"/>
          <w:szCs w:val="24"/>
        </w:rPr>
        <w:t xml:space="preserve"> районному Совету депутатов ежегодного отчета о результатах своей деятельности;</w:t>
      </w:r>
    </w:p>
    <w:p w:rsidR="00594EC1" w:rsidRPr="00B34FB5" w:rsidRDefault="00B666CD" w:rsidP="0059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</w:t>
      </w:r>
      <w:r w:rsidR="00594EC1" w:rsidRPr="00B34FB5">
        <w:rPr>
          <w:rFonts w:ascii="Times New Roman" w:hAnsi="Times New Roman" w:cs="Times New Roman"/>
          <w:sz w:val="24"/>
          <w:szCs w:val="24"/>
        </w:rPr>
        <w:t xml:space="preserve"> несоблюдения ограничений и запретов, связанных со статусом Главы;</w:t>
      </w:r>
    </w:p>
    <w:p w:rsidR="00594EC1" w:rsidRPr="00B34FB5" w:rsidRDefault="00B666CD" w:rsidP="0059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</w:t>
      </w:r>
      <w:r w:rsidR="00594EC1" w:rsidRPr="00B34FB5">
        <w:rPr>
          <w:rFonts w:ascii="Times New Roman" w:hAnsi="Times New Roman" w:cs="Times New Roman"/>
          <w:sz w:val="24"/>
          <w:szCs w:val="24"/>
        </w:rPr>
        <w:t xml:space="preserve"> совершения действий, влекущих нарушение прав и свобод человека и гражданина, установленных соответствующим судом;</w:t>
      </w:r>
    </w:p>
    <w:p w:rsidR="00594EC1" w:rsidRPr="00B34FB5" w:rsidRDefault="00B666CD" w:rsidP="00B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       -</w:t>
      </w:r>
      <w:r w:rsidR="003C734E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594EC1" w:rsidRPr="00B34FB5">
        <w:rPr>
          <w:rFonts w:ascii="Times New Roman" w:hAnsi="Times New Roman" w:cs="Times New Roman"/>
          <w:sz w:val="24"/>
          <w:szCs w:val="24"/>
        </w:rPr>
        <w:t xml:space="preserve">неудовлетворительной оценки деятельности </w:t>
      </w:r>
      <w:r w:rsidRPr="00B34FB5">
        <w:rPr>
          <w:rFonts w:ascii="Times New Roman" w:hAnsi="Times New Roman" w:cs="Times New Roman"/>
          <w:sz w:val="24"/>
          <w:szCs w:val="24"/>
        </w:rPr>
        <w:t>выборных должностных лиц  органов местного самоуправления муниципального образования «Муници</w:t>
      </w:r>
      <w:r w:rsidR="00594EC1" w:rsidRPr="00B34FB5">
        <w:rPr>
          <w:rFonts w:ascii="Times New Roman" w:hAnsi="Times New Roman" w:cs="Times New Roman"/>
          <w:sz w:val="24"/>
          <w:szCs w:val="24"/>
        </w:rPr>
        <w:t>пальный округ Камбарский район Удмуртско</w:t>
      </w:r>
      <w:r w:rsidRPr="00B34FB5">
        <w:rPr>
          <w:rFonts w:ascii="Times New Roman" w:hAnsi="Times New Roman" w:cs="Times New Roman"/>
          <w:sz w:val="24"/>
          <w:szCs w:val="24"/>
        </w:rPr>
        <w:t xml:space="preserve">й Республики" по результатам </w:t>
      </w:r>
      <w:r w:rsidR="00594EC1" w:rsidRPr="00B34FB5">
        <w:rPr>
          <w:rFonts w:ascii="Times New Roman" w:hAnsi="Times New Roman" w:cs="Times New Roman"/>
          <w:sz w:val="24"/>
          <w:szCs w:val="24"/>
        </w:rPr>
        <w:t xml:space="preserve"> ежегодного отчета перед Советом депутатов муниципального образования «Муниципальный округ Камбарский район Удмуртской Республики"</w:t>
      </w:r>
      <w:r w:rsidRPr="00B34FB5">
        <w:rPr>
          <w:rFonts w:ascii="Times New Roman" w:hAnsi="Times New Roman" w:cs="Times New Roman"/>
          <w:sz w:val="24"/>
          <w:szCs w:val="24"/>
        </w:rPr>
        <w:t>.</w:t>
      </w:r>
    </w:p>
    <w:p w:rsidR="0049077B" w:rsidRPr="00B34FB5" w:rsidRDefault="0049077B" w:rsidP="003C7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Снижение</w:t>
      </w:r>
      <w:r w:rsidR="003C734E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Pr="00B34FB5">
        <w:rPr>
          <w:rFonts w:ascii="Times New Roman" w:hAnsi="Times New Roman" w:cs="Times New Roman"/>
          <w:sz w:val="24"/>
          <w:szCs w:val="24"/>
        </w:rPr>
        <w:t>(не начисление) премии производится за тот период, в котором имело место упущение работы, кроме случаев, когда это упущение было обнаружено п</w:t>
      </w:r>
      <w:r w:rsidR="003C734E" w:rsidRPr="00B34FB5">
        <w:rPr>
          <w:rFonts w:ascii="Times New Roman" w:hAnsi="Times New Roman" w:cs="Times New Roman"/>
          <w:sz w:val="24"/>
          <w:szCs w:val="24"/>
        </w:rPr>
        <w:t>о окончании отчетного периода (</w:t>
      </w:r>
      <w:r w:rsidRPr="00B34FB5">
        <w:rPr>
          <w:rFonts w:ascii="Times New Roman" w:hAnsi="Times New Roman" w:cs="Times New Roman"/>
          <w:sz w:val="24"/>
          <w:szCs w:val="24"/>
        </w:rPr>
        <w:t>но не позднее 6 месяцев со дня совершения и не позднее 1 месяца со дня обнаружения проступка).</w:t>
      </w:r>
    </w:p>
    <w:p w:rsidR="00C6070C" w:rsidRPr="00B34FB5" w:rsidRDefault="006244A9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6)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 - в размере 175 % должностного оклада;</w:t>
      </w:r>
    </w:p>
    <w:p w:rsidR="00C6070C" w:rsidRPr="00B34FB5" w:rsidRDefault="006244A9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7)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районный коэффициент - в размере, установленном нормативными правовыми актами Российской Федерации.</w:t>
      </w:r>
    </w:p>
    <w:p w:rsidR="0015447C" w:rsidRPr="00B34FB5" w:rsidRDefault="0015447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2.3.Выборному должностному лицу устанавливаются следующие единовременные выплаты:</w:t>
      </w:r>
    </w:p>
    <w:p w:rsidR="0015447C" w:rsidRPr="00B34FB5" w:rsidRDefault="0015447C" w:rsidP="00154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1) Единовременная выплата при предоставлении ежегодного оплачиваемого отпуска в размере двух должностных окладов.</w:t>
      </w:r>
    </w:p>
    <w:p w:rsidR="0015447C" w:rsidRPr="00B34FB5" w:rsidRDefault="0015447C" w:rsidP="00154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 оплачиваемого отпуска выплачивается с учетом районного коэффициента за счет средств фонда оплаты труда.</w:t>
      </w:r>
    </w:p>
    <w:p w:rsidR="0015447C" w:rsidRPr="00B34FB5" w:rsidRDefault="0015447C" w:rsidP="00154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2) Материальная помощь в размере двух должностных окладов в год.</w:t>
      </w:r>
    </w:p>
    <w:p w:rsidR="0015447C" w:rsidRPr="00B34FB5" w:rsidRDefault="0015447C" w:rsidP="00154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Материальная помощь выплачивается за счет средств фонда оплаты труда по заявлению Главы муниципального образования «Муниципальный округ Камбарский район Удмуртской Республики". </w:t>
      </w:r>
    </w:p>
    <w:p w:rsidR="002B3C66" w:rsidRPr="00B34FB5" w:rsidRDefault="002B3C66" w:rsidP="002B3C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2.4. Выплаты, указанные в пункте 2.3. настоящего Положения   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>выплачиваются по заявлению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 xml:space="preserve">  выборного должностного лица основании решения Президиума Совета депутатов муниципального образования «Муниципальный округ Камбарский район Удмуртской Республики»</w:t>
      </w:r>
      <w:r w:rsidR="003B034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B54CAB" w:rsidRPr="00B34FB5">
        <w:rPr>
          <w:rFonts w:ascii="Times New Roman" w:hAnsi="Times New Roman" w:cs="Times New Roman"/>
          <w:sz w:val="24"/>
          <w:szCs w:val="24"/>
        </w:rPr>
        <w:t>(При этом  решение Президиума в отношении Председателя подписывает заместитель Председателя Совета депутатов муниципального образования «Муниципальный округ Камбарский район Удмуртской Республики»</w:t>
      </w:r>
      <w:r w:rsidRPr="00B34FB5">
        <w:rPr>
          <w:rFonts w:ascii="Times New Roman" w:hAnsi="Times New Roman" w:cs="Times New Roman"/>
          <w:sz w:val="24"/>
          <w:szCs w:val="24"/>
        </w:rPr>
        <w:t>.</w:t>
      </w:r>
      <w:r w:rsidR="00B54CAB" w:rsidRPr="00B34FB5">
        <w:rPr>
          <w:rFonts w:ascii="Times New Roman" w:hAnsi="Times New Roman" w:cs="Times New Roman"/>
          <w:sz w:val="24"/>
          <w:szCs w:val="24"/>
        </w:rPr>
        <w:t>)</w:t>
      </w:r>
    </w:p>
    <w:p w:rsidR="00C6070C" w:rsidRPr="00B34FB5" w:rsidRDefault="00605BBA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2.5. Выборному должностному лицу </w:t>
      </w:r>
      <w:r w:rsidR="00C6070C" w:rsidRPr="00B34FB5">
        <w:rPr>
          <w:rFonts w:ascii="Times New Roman" w:hAnsi="Times New Roman" w:cs="Times New Roman"/>
          <w:sz w:val="24"/>
          <w:szCs w:val="24"/>
        </w:rPr>
        <w:t>устанавливаются следующие виды поощрений:</w:t>
      </w:r>
    </w:p>
    <w:p w:rsidR="00676358" w:rsidRPr="00B34FB5" w:rsidRDefault="00605BBA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2.5.1.</w:t>
      </w:r>
      <w:r w:rsidR="003B034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676358" w:rsidRPr="00B34FB5">
        <w:rPr>
          <w:rFonts w:ascii="Times New Roman" w:hAnsi="Times New Roman" w:cs="Times New Roman"/>
          <w:sz w:val="24"/>
          <w:szCs w:val="24"/>
        </w:rPr>
        <w:t>Единовременное денежное поощрение к государственным и (или) профессиональным праздникам Российской Федерации и</w:t>
      </w:r>
      <w:r w:rsidR="00430396" w:rsidRPr="00B34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396" w:rsidRPr="00B34F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0396" w:rsidRPr="00B34FB5">
        <w:rPr>
          <w:rFonts w:ascii="Times New Roman" w:hAnsi="Times New Roman" w:cs="Times New Roman"/>
          <w:sz w:val="24"/>
          <w:szCs w:val="24"/>
        </w:rPr>
        <w:t>или)</w:t>
      </w:r>
      <w:r w:rsidR="00676358" w:rsidRPr="00B34FB5">
        <w:rPr>
          <w:rFonts w:ascii="Times New Roman" w:hAnsi="Times New Roman" w:cs="Times New Roman"/>
          <w:sz w:val="24"/>
          <w:szCs w:val="24"/>
        </w:rPr>
        <w:t xml:space="preserve"> Удмуртской Республики.</w:t>
      </w:r>
    </w:p>
    <w:p w:rsidR="00676358" w:rsidRPr="00B34FB5" w:rsidRDefault="00676358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Единовременное денежное поощрение к государственным и (или) профессиональным праздникам Российской Федерации 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>и</w:t>
      </w:r>
      <w:r w:rsidR="00430396" w:rsidRPr="00B34FB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0396" w:rsidRPr="00B34FB5">
        <w:rPr>
          <w:rFonts w:ascii="Times New Roman" w:hAnsi="Times New Roman" w:cs="Times New Roman"/>
          <w:sz w:val="24"/>
          <w:szCs w:val="24"/>
        </w:rPr>
        <w:t xml:space="preserve"> или)</w:t>
      </w:r>
      <w:r w:rsidRPr="00B34FB5">
        <w:rPr>
          <w:rFonts w:ascii="Times New Roman" w:hAnsi="Times New Roman" w:cs="Times New Roman"/>
          <w:sz w:val="24"/>
          <w:szCs w:val="24"/>
        </w:rPr>
        <w:t xml:space="preserve"> Удмуртской Республики  выплачивается в размере </w:t>
      </w:r>
      <w:r w:rsidR="00B54CAB" w:rsidRPr="00B34FB5">
        <w:rPr>
          <w:rFonts w:ascii="Times New Roman" w:hAnsi="Times New Roman" w:cs="Times New Roman"/>
          <w:sz w:val="24"/>
          <w:szCs w:val="24"/>
        </w:rPr>
        <w:t xml:space="preserve">до </w:t>
      </w:r>
      <w:r w:rsidRPr="00B34FB5">
        <w:rPr>
          <w:rFonts w:ascii="Times New Roman" w:hAnsi="Times New Roman" w:cs="Times New Roman"/>
          <w:sz w:val="24"/>
          <w:szCs w:val="24"/>
        </w:rPr>
        <w:t>одного должностного оклада, при наличии экономии фонда оплаты труда.</w:t>
      </w:r>
    </w:p>
    <w:p w:rsidR="00C6070C" w:rsidRPr="00B34FB5" w:rsidRDefault="00430396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2.5.2</w:t>
      </w:r>
      <w:r w:rsidR="00C6070C" w:rsidRPr="00B34FB5">
        <w:rPr>
          <w:rFonts w:ascii="Times New Roman" w:hAnsi="Times New Roman" w:cs="Times New Roman"/>
          <w:sz w:val="24"/>
          <w:szCs w:val="24"/>
        </w:rPr>
        <w:t>. Единовременное денежное поощрение в связи с награждением государственными наградами Удмуртской Республики, Российской Федерации.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Единовременное денежное поощрение в связи с награждением государственными наградами Удмуртской Республики, Российской Федерации  выплачивается в размере </w:t>
      </w:r>
      <w:r w:rsidR="00430396" w:rsidRPr="00B34FB5">
        <w:rPr>
          <w:rFonts w:ascii="Times New Roman" w:hAnsi="Times New Roman" w:cs="Times New Roman"/>
          <w:sz w:val="24"/>
          <w:szCs w:val="24"/>
        </w:rPr>
        <w:t xml:space="preserve"> до </w:t>
      </w:r>
      <w:r w:rsidRPr="00B34FB5">
        <w:rPr>
          <w:rFonts w:ascii="Times New Roman" w:hAnsi="Times New Roman" w:cs="Times New Roman"/>
          <w:sz w:val="24"/>
          <w:szCs w:val="24"/>
        </w:rPr>
        <w:t>одного должностного оклада, при наличии экономии фонда оплаты труда.</w:t>
      </w:r>
    </w:p>
    <w:p w:rsidR="00846492" w:rsidRPr="00B34FB5" w:rsidRDefault="002A58DB" w:rsidP="00F50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2.5</w:t>
      </w:r>
      <w:r w:rsidR="00C6070C" w:rsidRPr="00B34FB5">
        <w:rPr>
          <w:rFonts w:ascii="Times New Roman" w:hAnsi="Times New Roman" w:cs="Times New Roman"/>
          <w:sz w:val="24"/>
          <w:szCs w:val="24"/>
        </w:rPr>
        <w:t>.</w:t>
      </w:r>
      <w:r w:rsidRPr="00B34FB5">
        <w:rPr>
          <w:rFonts w:ascii="Times New Roman" w:hAnsi="Times New Roman" w:cs="Times New Roman"/>
          <w:sz w:val="24"/>
          <w:szCs w:val="24"/>
        </w:rPr>
        <w:t xml:space="preserve">3. </w:t>
      </w:r>
      <w:r w:rsidR="00846492" w:rsidRPr="00B34FB5">
        <w:rPr>
          <w:rFonts w:ascii="Times New Roman" w:hAnsi="Times New Roman" w:cs="Times New Roman"/>
          <w:sz w:val="24"/>
          <w:szCs w:val="24"/>
        </w:rPr>
        <w:t>Единовременное денежное поощрение за успешную реализацию проектов республиканского и федерального уровня на территории муниципального образования «</w:t>
      </w:r>
      <w:r w:rsidR="00732634" w:rsidRPr="00B34FB5">
        <w:rPr>
          <w:rFonts w:ascii="Times New Roman" w:hAnsi="Times New Roman" w:cs="Times New Roman"/>
          <w:sz w:val="24"/>
          <w:szCs w:val="24"/>
        </w:rPr>
        <w:t>М</w:t>
      </w:r>
      <w:r w:rsidR="00846492" w:rsidRPr="00B34FB5">
        <w:rPr>
          <w:rFonts w:ascii="Times New Roman" w:hAnsi="Times New Roman" w:cs="Times New Roman"/>
          <w:sz w:val="24"/>
          <w:szCs w:val="24"/>
        </w:rPr>
        <w:t>уницип</w:t>
      </w:r>
      <w:r w:rsidR="006B5747" w:rsidRPr="00B34FB5">
        <w:rPr>
          <w:rFonts w:ascii="Times New Roman" w:hAnsi="Times New Roman" w:cs="Times New Roman"/>
          <w:sz w:val="24"/>
          <w:szCs w:val="24"/>
        </w:rPr>
        <w:t>альный округ Камбарский район Уд</w:t>
      </w:r>
      <w:r w:rsidR="00846492" w:rsidRPr="00B34FB5">
        <w:rPr>
          <w:rFonts w:ascii="Times New Roman" w:hAnsi="Times New Roman" w:cs="Times New Roman"/>
          <w:sz w:val="24"/>
          <w:szCs w:val="24"/>
        </w:rPr>
        <w:t>муртской Республики»</w:t>
      </w:r>
      <w:r w:rsidR="006B5747" w:rsidRPr="00B34FB5">
        <w:rPr>
          <w:rFonts w:ascii="Times New Roman" w:hAnsi="Times New Roman" w:cs="Times New Roman"/>
          <w:sz w:val="24"/>
          <w:szCs w:val="24"/>
        </w:rPr>
        <w:t xml:space="preserve"> либо по  решению органов государственной власти Удмуртской Республики (</w:t>
      </w:r>
      <w:r w:rsidR="00732634" w:rsidRPr="00B34FB5">
        <w:rPr>
          <w:rFonts w:ascii="Times New Roman" w:hAnsi="Times New Roman" w:cs="Times New Roman"/>
          <w:sz w:val="24"/>
          <w:szCs w:val="24"/>
        </w:rPr>
        <w:t>далее</w:t>
      </w:r>
      <w:r w:rsidR="006B5747" w:rsidRPr="00B34FB5">
        <w:rPr>
          <w:rFonts w:ascii="Times New Roman" w:hAnsi="Times New Roman" w:cs="Times New Roman"/>
          <w:sz w:val="24"/>
          <w:szCs w:val="24"/>
        </w:rPr>
        <w:t xml:space="preserve"> единовременное денежное поощрение за успешную работу). </w:t>
      </w:r>
    </w:p>
    <w:p w:rsidR="006B5747" w:rsidRPr="00B34FB5" w:rsidRDefault="006B5747" w:rsidP="00F50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FB5">
        <w:rPr>
          <w:rFonts w:ascii="Times New Roman" w:hAnsi="Times New Roman" w:cs="Times New Roman"/>
          <w:sz w:val="24"/>
          <w:szCs w:val="24"/>
        </w:rPr>
        <w:t xml:space="preserve">Единовременное денежное поощрение за успешную работу </w:t>
      </w:r>
      <w:r w:rsidR="00732634" w:rsidRPr="00B34FB5">
        <w:rPr>
          <w:rFonts w:ascii="Times New Roman" w:hAnsi="Times New Roman" w:cs="Times New Roman"/>
          <w:sz w:val="24"/>
          <w:szCs w:val="24"/>
        </w:rPr>
        <w:t xml:space="preserve"> выплачивается за счет средств бюджета муниципального образования «</w:t>
      </w:r>
      <w:r w:rsidR="00C916C2" w:rsidRPr="00B34FB5">
        <w:rPr>
          <w:rFonts w:ascii="Times New Roman" w:hAnsi="Times New Roman" w:cs="Times New Roman"/>
          <w:sz w:val="24"/>
          <w:szCs w:val="24"/>
        </w:rPr>
        <w:t>М</w:t>
      </w:r>
      <w:r w:rsidR="00732634" w:rsidRPr="00B34FB5">
        <w:rPr>
          <w:rFonts w:ascii="Times New Roman" w:hAnsi="Times New Roman" w:cs="Times New Roman"/>
          <w:sz w:val="24"/>
          <w:szCs w:val="24"/>
        </w:rPr>
        <w:t>униципальный округ Камбарский район Удмуртской Республики)</w:t>
      </w:r>
      <w:r w:rsidR="00AE0785" w:rsidRPr="00B34F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2634" w:rsidRPr="00B34FB5" w:rsidRDefault="00732634" w:rsidP="00732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2.6. Выборным должностным лицам устанавливаются иные выплаты:</w:t>
      </w:r>
    </w:p>
    <w:p w:rsidR="00732634" w:rsidRPr="00B34FB5" w:rsidRDefault="00732634" w:rsidP="00732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2.6.1. Единовременная премия за наиболее успешные результаты в реш</w:t>
      </w:r>
      <w:r w:rsidR="00C916C2" w:rsidRPr="00B34FB5">
        <w:rPr>
          <w:rFonts w:ascii="Times New Roman" w:hAnsi="Times New Roman" w:cs="Times New Roman"/>
          <w:sz w:val="24"/>
          <w:szCs w:val="24"/>
        </w:rPr>
        <w:t>ении вопросов местного значения, за исполнение полномочий, возложенных на органы местного самоуправления.</w:t>
      </w:r>
    </w:p>
    <w:p w:rsidR="00C916C2" w:rsidRPr="00B34FB5" w:rsidRDefault="00C916C2" w:rsidP="00732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Единовременная выплата выплачивается в размере одного должностного оклада при наличии экономии по фонду оплаты труда.</w:t>
      </w:r>
    </w:p>
    <w:p w:rsidR="00732634" w:rsidRPr="00B34FB5" w:rsidRDefault="00C916C2" w:rsidP="00732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2.6.2.Д</w:t>
      </w:r>
      <w:r w:rsidR="00732634" w:rsidRPr="00B34FB5">
        <w:rPr>
          <w:rFonts w:ascii="Times New Roman" w:hAnsi="Times New Roman" w:cs="Times New Roman"/>
          <w:sz w:val="24"/>
          <w:szCs w:val="24"/>
        </w:rPr>
        <w:t>ополнительная материальная выплата в размере  одного должностного оклада в следующих случаях:</w:t>
      </w:r>
    </w:p>
    <w:p w:rsidR="00732634" w:rsidRPr="00B34FB5" w:rsidRDefault="00732634" w:rsidP="00732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в связи с чрезвычайными обстоятельствами (несчастный случай, стихийные бедствия, т.п.);</w:t>
      </w:r>
    </w:p>
    <w:p w:rsidR="00732634" w:rsidRPr="00B34FB5" w:rsidRDefault="00732634" w:rsidP="00732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в связи с юбилеями при достижении им возраста 50 лет, 55 лет, 60 лет, 65 лет;</w:t>
      </w:r>
    </w:p>
    <w:p w:rsidR="00732634" w:rsidRPr="00B34FB5" w:rsidRDefault="00732634" w:rsidP="00732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длительное и тяжелое заболевание, необходимость приобретения дорогостоящих лекарств или оплаты дорогостоящей операции;</w:t>
      </w:r>
    </w:p>
    <w:p w:rsidR="00732634" w:rsidRPr="00B34FB5" w:rsidRDefault="00732634" w:rsidP="00732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в связи со смертью близкого родственника (супру</w:t>
      </w:r>
      <w:proofErr w:type="gramStart"/>
      <w:r w:rsidRPr="00B34FB5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>-а), дети, родители).</w:t>
      </w:r>
    </w:p>
    <w:p w:rsidR="00C916C2" w:rsidRPr="00B34FB5" w:rsidRDefault="00C916C2" w:rsidP="00C91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Дополнительная материальная выплата выплачивается в размере одного должностного оклада при наличии экономии по фонду оплаты труда.</w:t>
      </w:r>
    </w:p>
    <w:p w:rsidR="00732634" w:rsidRPr="00B34FB5" w:rsidRDefault="00AE0785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2.7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. </w:t>
      </w:r>
      <w:r w:rsidR="00C916C2" w:rsidRPr="00B34FB5">
        <w:rPr>
          <w:rFonts w:ascii="Times New Roman" w:hAnsi="Times New Roman" w:cs="Times New Roman"/>
          <w:sz w:val="24"/>
          <w:szCs w:val="24"/>
        </w:rPr>
        <w:t>Выплаты, указанные в пунктах 2.5-2.6</w:t>
      </w:r>
      <w:r w:rsidR="00004268" w:rsidRPr="00B34FB5">
        <w:rPr>
          <w:rFonts w:ascii="Times New Roman" w:hAnsi="Times New Roman" w:cs="Times New Roman"/>
          <w:sz w:val="24"/>
          <w:szCs w:val="24"/>
        </w:rPr>
        <w:t>настоящего Положени</w:t>
      </w:r>
      <w:proofErr w:type="gramStart"/>
      <w:r w:rsidR="00004268" w:rsidRPr="00B34FB5">
        <w:rPr>
          <w:rFonts w:ascii="Times New Roman" w:hAnsi="Times New Roman" w:cs="Times New Roman"/>
          <w:sz w:val="24"/>
          <w:szCs w:val="24"/>
        </w:rPr>
        <w:t>я</w:t>
      </w:r>
      <w:r w:rsidRPr="00B34FB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 xml:space="preserve"> за исключением выплат, предусмотренных п.п.2.5.3 п.2.5. и п.п.2.6.1. п.2.6. настоящего Положения)</w:t>
      </w:r>
      <w:r w:rsidR="003B034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Pr="00B34FB5">
        <w:rPr>
          <w:rFonts w:ascii="Times New Roman" w:hAnsi="Times New Roman" w:cs="Times New Roman"/>
          <w:sz w:val="24"/>
          <w:szCs w:val="24"/>
        </w:rPr>
        <w:t xml:space="preserve">осуществляются по заявлению выборного должностного лица, на основании  </w:t>
      </w:r>
      <w:r w:rsidR="00C6070C" w:rsidRPr="00B34FB5">
        <w:rPr>
          <w:rFonts w:ascii="Times New Roman" w:hAnsi="Times New Roman" w:cs="Times New Roman"/>
          <w:sz w:val="24"/>
          <w:szCs w:val="24"/>
        </w:rPr>
        <w:t>решения Президиума Совета депутатов муниципального образования «Муниципальный округ Камбарс</w:t>
      </w:r>
      <w:r w:rsidR="00AF0169" w:rsidRPr="00B34FB5">
        <w:rPr>
          <w:rFonts w:ascii="Times New Roman" w:hAnsi="Times New Roman" w:cs="Times New Roman"/>
          <w:sz w:val="24"/>
          <w:szCs w:val="24"/>
        </w:rPr>
        <w:t>кий район Удмуртской Республики</w:t>
      </w:r>
      <w:r w:rsidR="00C6070C" w:rsidRPr="00B34FB5">
        <w:rPr>
          <w:rFonts w:ascii="Times New Roman" w:hAnsi="Times New Roman" w:cs="Times New Roman"/>
          <w:sz w:val="24"/>
          <w:szCs w:val="24"/>
        </w:rPr>
        <w:t>».</w:t>
      </w:r>
      <w:r w:rsidRPr="00B34FB5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="003B0343" w:rsidRPr="00B34FB5">
        <w:rPr>
          <w:rFonts w:ascii="Times New Roman" w:hAnsi="Times New Roman" w:cs="Times New Roman"/>
          <w:sz w:val="24"/>
          <w:szCs w:val="24"/>
        </w:rPr>
        <w:t>,</w:t>
      </w:r>
      <w:r w:rsidRPr="00B34FB5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proofErr w:type="spellStart"/>
      <w:r w:rsidRPr="00B34FB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34FB5">
        <w:rPr>
          <w:rFonts w:ascii="Times New Roman" w:hAnsi="Times New Roman" w:cs="Times New Roman"/>
          <w:sz w:val="24"/>
          <w:szCs w:val="24"/>
        </w:rPr>
        <w:t>. 2.5.3 п.2.5. и п.п.2.6.1. п.2.6 выплачиваются на основании решения Президиума Совета депутатов</w:t>
      </w:r>
      <w:r w:rsidR="003B0343" w:rsidRPr="00B34FB5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«М</w:t>
      </w:r>
      <w:r w:rsidRPr="00B34FB5">
        <w:rPr>
          <w:rFonts w:ascii="Times New Roman" w:hAnsi="Times New Roman" w:cs="Times New Roman"/>
          <w:sz w:val="24"/>
          <w:szCs w:val="24"/>
        </w:rPr>
        <w:t>униципальный округ Камбарски</w:t>
      </w:r>
      <w:r w:rsidR="003B0343" w:rsidRPr="00B34FB5">
        <w:rPr>
          <w:rFonts w:ascii="Times New Roman" w:hAnsi="Times New Roman" w:cs="Times New Roman"/>
          <w:sz w:val="24"/>
          <w:szCs w:val="24"/>
        </w:rPr>
        <w:t>й район Удмуртской Республики»</w:t>
      </w:r>
      <w:r w:rsidRPr="00B34FB5">
        <w:rPr>
          <w:rFonts w:ascii="Times New Roman" w:hAnsi="Times New Roman" w:cs="Times New Roman"/>
          <w:sz w:val="24"/>
          <w:szCs w:val="24"/>
        </w:rPr>
        <w:t>.</w:t>
      </w:r>
    </w:p>
    <w:p w:rsidR="00AE0785" w:rsidRPr="00B34FB5" w:rsidRDefault="00AE0785" w:rsidP="00AE07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B5">
        <w:rPr>
          <w:rFonts w:ascii="Times New Roman" w:hAnsi="Times New Roman" w:cs="Times New Roman"/>
          <w:b/>
          <w:sz w:val="24"/>
          <w:szCs w:val="24"/>
        </w:rPr>
        <w:t>3. Социальные гарантии выборных должностных лиц.</w:t>
      </w:r>
    </w:p>
    <w:p w:rsidR="00C6070C" w:rsidRPr="00B34FB5" w:rsidRDefault="00AE0785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3.1.</w:t>
      </w:r>
      <w:r w:rsidR="00C6070C" w:rsidRPr="00B34FB5">
        <w:rPr>
          <w:rFonts w:ascii="Times New Roman" w:hAnsi="Times New Roman" w:cs="Times New Roman"/>
          <w:sz w:val="24"/>
          <w:szCs w:val="24"/>
        </w:rPr>
        <w:t>.</w:t>
      </w:r>
      <w:r w:rsidRPr="00B34FB5">
        <w:rPr>
          <w:rFonts w:ascii="Times New Roman" w:hAnsi="Times New Roman" w:cs="Times New Roman"/>
          <w:sz w:val="24"/>
          <w:szCs w:val="24"/>
        </w:rPr>
        <w:t xml:space="preserve">Выборным должностным лицам 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предоставляются следующие социальные гарантии и </w:t>
      </w:r>
      <w:proofErr w:type="gramStart"/>
      <w:r w:rsidR="00C6070C" w:rsidRPr="00B34FB5">
        <w:rPr>
          <w:rFonts w:ascii="Times New Roman" w:hAnsi="Times New Roman" w:cs="Times New Roman"/>
          <w:sz w:val="24"/>
          <w:szCs w:val="24"/>
        </w:rPr>
        <w:t>гарантии</w:t>
      </w:r>
      <w:proofErr w:type="gramEnd"/>
      <w:r w:rsidR="00C6070C" w:rsidRPr="00B34FB5">
        <w:rPr>
          <w:rFonts w:ascii="Times New Roman" w:hAnsi="Times New Roman" w:cs="Times New Roman"/>
          <w:sz w:val="24"/>
          <w:szCs w:val="24"/>
        </w:rPr>
        <w:t xml:space="preserve"> трудовых прав:</w:t>
      </w:r>
    </w:p>
    <w:p w:rsidR="00C6070C" w:rsidRPr="00B34FB5" w:rsidRDefault="00AE0785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1)</w:t>
      </w:r>
      <w:r w:rsidR="003B034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DB00B6" w:rsidRPr="00B34FB5">
        <w:rPr>
          <w:rFonts w:ascii="Times New Roman" w:hAnsi="Times New Roman" w:cs="Times New Roman"/>
          <w:sz w:val="24"/>
          <w:szCs w:val="24"/>
        </w:rPr>
        <w:t>Е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жегодный основной оплачиваемый отпуск продолжительностью 28 календарных дней; </w:t>
      </w:r>
    </w:p>
    <w:p w:rsidR="00C6070C" w:rsidRPr="00B34FB5" w:rsidRDefault="00AE0785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2)</w:t>
      </w:r>
      <w:r w:rsidR="003B034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DB00B6" w:rsidRPr="00B34FB5">
        <w:rPr>
          <w:rFonts w:ascii="Times New Roman" w:hAnsi="Times New Roman" w:cs="Times New Roman"/>
          <w:sz w:val="24"/>
          <w:szCs w:val="24"/>
        </w:rPr>
        <w:t>П</w:t>
      </w:r>
      <w:r w:rsidR="00C6070C" w:rsidRPr="00B34FB5">
        <w:rPr>
          <w:rFonts w:ascii="Times New Roman" w:hAnsi="Times New Roman" w:cs="Times New Roman"/>
          <w:sz w:val="24"/>
          <w:szCs w:val="24"/>
        </w:rPr>
        <w:t>енсионное обеспечение.</w:t>
      </w:r>
    </w:p>
    <w:p w:rsidR="00C6070C" w:rsidRPr="00B34FB5" w:rsidRDefault="00AE0785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3)</w:t>
      </w:r>
      <w:r w:rsidR="003B034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C6070C" w:rsidRPr="00B34FB5">
        <w:rPr>
          <w:rFonts w:ascii="Times New Roman" w:hAnsi="Times New Roman" w:cs="Times New Roman"/>
          <w:sz w:val="24"/>
          <w:szCs w:val="24"/>
        </w:rPr>
        <w:t>Е</w:t>
      </w:r>
      <w:r w:rsidR="00C6070C" w:rsidRPr="00B34FB5">
        <w:rPr>
          <w:sz w:val="24"/>
          <w:szCs w:val="24"/>
        </w:rPr>
        <w:t>жегодный дополнительный оплачиваемый отпуск за ненормированный ра</w:t>
      </w:r>
      <w:r w:rsidRPr="00B34FB5">
        <w:rPr>
          <w:sz w:val="24"/>
          <w:szCs w:val="24"/>
        </w:rPr>
        <w:t>бочий день продолжительностью 10</w:t>
      </w:r>
      <w:r w:rsidR="00C6070C" w:rsidRPr="00B34FB5">
        <w:rPr>
          <w:sz w:val="24"/>
          <w:szCs w:val="24"/>
        </w:rPr>
        <w:t xml:space="preserve"> календарных дней.</w:t>
      </w:r>
    </w:p>
    <w:p w:rsidR="004C762F" w:rsidRPr="00B34FB5" w:rsidRDefault="00AC39E3" w:rsidP="003B0343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3.2.</w:t>
      </w:r>
      <w:r w:rsidR="003B034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C6070C" w:rsidRPr="00B34FB5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и дополнительный оплачиваемый отпуск за ненормированный рабочий день</w:t>
      </w:r>
      <w:r w:rsidR="00F5006E" w:rsidRPr="00B34FB5">
        <w:rPr>
          <w:rFonts w:ascii="Times New Roman" w:hAnsi="Times New Roman" w:cs="Times New Roman"/>
          <w:sz w:val="24"/>
          <w:szCs w:val="24"/>
        </w:rPr>
        <w:t xml:space="preserve">, </w:t>
      </w:r>
      <w:r w:rsidRPr="00B34FB5">
        <w:rPr>
          <w:rFonts w:ascii="Times New Roman" w:hAnsi="Times New Roman" w:cs="Times New Roman"/>
          <w:sz w:val="24"/>
          <w:szCs w:val="24"/>
        </w:rPr>
        <w:t xml:space="preserve"> указанные в пункте 3.1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настоящего Положения предоставляются </w:t>
      </w:r>
      <w:r w:rsidRPr="00B34FB5">
        <w:rPr>
          <w:rFonts w:ascii="Times New Roman" w:hAnsi="Times New Roman" w:cs="Times New Roman"/>
          <w:sz w:val="24"/>
          <w:szCs w:val="24"/>
        </w:rPr>
        <w:t xml:space="preserve"> выборным должностным лицам 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 в течение рабочего года в соответствии с графиком отпусков согласованным Президиумом Совета депутатов муниципального образования «Муниципальный округ Камбар</w:t>
      </w:r>
      <w:r w:rsidR="004C762F" w:rsidRPr="00B34FB5">
        <w:rPr>
          <w:rFonts w:ascii="Times New Roman" w:hAnsi="Times New Roman" w:cs="Times New Roman"/>
          <w:sz w:val="24"/>
          <w:szCs w:val="24"/>
        </w:rPr>
        <w:t>ский район Удмуртской Республики»</w:t>
      </w:r>
      <w:r w:rsidR="00C6070C" w:rsidRPr="00B34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70C" w:rsidRPr="00B34FB5" w:rsidRDefault="00C6070C" w:rsidP="004C762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FB5">
        <w:rPr>
          <w:rFonts w:ascii="Times New Roman" w:hAnsi="Times New Roman" w:cs="Times New Roman"/>
          <w:sz w:val="24"/>
          <w:szCs w:val="24"/>
        </w:rPr>
        <w:t>Дополнительный оплачиваемый отпуск за ненормированный рабочий день переносится на следующий рабочий год в случае его не предоставления в текущем рабочем году или по заявлению</w:t>
      </w:r>
      <w:r w:rsidR="00AC39E3" w:rsidRPr="00B34FB5">
        <w:rPr>
          <w:rFonts w:ascii="Times New Roman" w:hAnsi="Times New Roman" w:cs="Times New Roman"/>
          <w:sz w:val="24"/>
          <w:szCs w:val="24"/>
        </w:rPr>
        <w:t xml:space="preserve"> выборного должностного лица з</w:t>
      </w:r>
      <w:r w:rsidRPr="00B34FB5">
        <w:rPr>
          <w:rFonts w:ascii="Times New Roman" w:hAnsi="Times New Roman" w:cs="Times New Roman"/>
          <w:sz w:val="24"/>
          <w:szCs w:val="24"/>
        </w:rPr>
        <w:t xml:space="preserve">аменяется денежной компенсацией на основании решения Президиума Совета депутатов муниципального образования «Муниципальный округ Камбарский район Удмуртской Республики </w:t>
      </w:r>
      <w:proofErr w:type="gramEnd"/>
    </w:p>
    <w:p w:rsidR="00C6070C" w:rsidRPr="00B34FB5" w:rsidRDefault="008A63B7" w:rsidP="00C607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B5">
        <w:rPr>
          <w:rFonts w:ascii="Times New Roman" w:hAnsi="Times New Roman" w:cs="Times New Roman"/>
          <w:b/>
          <w:sz w:val="24"/>
          <w:szCs w:val="24"/>
        </w:rPr>
        <w:t>4</w:t>
      </w:r>
      <w:r w:rsidR="00C6070C" w:rsidRPr="00B34FB5">
        <w:rPr>
          <w:rFonts w:ascii="Times New Roman" w:hAnsi="Times New Roman" w:cs="Times New Roman"/>
          <w:b/>
          <w:sz w:val="24"/>
          <w:szCs w:val="24"/>
        </w:rPr>
        <w:t xml:space="preserve">. Структура фонда оплаты труда </w:t>
      </w:r>
    </w:p>
    <w:p w:rsidR="00C6070C" w:rsidRPr="00B34FB5" w:rsidRDefault="00C6070C" w:rsidP="00C607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3.1. Нормативный фонд оплаты труда </w:t>
      </w:r>
      <w:r w:rsidR="008A63B7" w:rsidRPr="00B34FB5">
        <w:rPr>
          <w:rFonts w:ascii="Times New Roman" w:hAnsi="Times New Roman" w:cs="Times New Roman"/>
          <w:sz w:val="24"/>
          <w:szCs w:val="24"/>
        </w:rPr>
        <w:t xml:space="preserve">выборных должностных лиц </w:t>
      </w:r>
      <w:r w:rsidRPr="00B34FB5">
        <w:rPr>
          <w:rFonts w:ascii="Times New Roman" w:hAnsi="Times New Roman" w:cs="Times New Roman"/>
          <w:sz w:val="24"/>
          <w:szCs w:val="24"/>
        </w:rPr>
        <w:t xml:space="preserve"> включает в себя средства, направляемые на выплату: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должностных окладов - в размере двенадцати должностных окладов в год;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особые условия исполнения полномочий - в размере двадцати шести должностных окладов в год;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специальный режим работы - в размере четырех должностных окладов в год;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выслугу лет - в размере трех должностных окладов в год;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работу со сведениями, сост</w:t>
      </w:r>
      <w:r w:rsidR="003B0343" w:rsidRPr="00B34FB5">
        <w:rPr>
          <w:rFonts w:ascii="Times New Roman" w:hAnsi="Times New Roman" w:cs="Times New Roman"/>
          <w:sz w:val="24"/>
          <w:szCs w:val="24"/>
        </w:rPr>
        <w:t>авляющими государственную тайну</w:t>
      </w:r>
      <w:r w:rsidRPr="00B34FB5">
        <w:rPr>
          <w:rFonts w:ascii="Times New Roman" w:hAnsi="Times New Roman" w:cs="Times New Roman"/>
          <w:sz w:val="24"/>
          <w:szCs w:val="24"/>
        </w:rPr>
        <w:t xml:space="preserve"> - в размере фактических величин;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ежемесячной премии - в размере трех должностных окладов в год;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ежемесячного денежного поощрения - в размере двадцати одного должностного оклада в год;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единовременной выплаты при предоставлении ежегодного оплачиваемого отпуска и материальной помощи - в размере четырех должностных окладов в год;</w:t>
      </w:r>
    </w:p>
    <w:p w:rsidR="00C6070C" w:rsidRPr="00B34FB5" w:rsidRDefault="00C6070C" w:rsidP="00C60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- районного коэффициента - в размере, установленном нормативными правовыми актами Российской Федерации.</w:t>
      </w:r>
    </w:p>
    <w:p w:rsidR="00CD7F5E" w:rsidRPr="00B34FB5" w:rsidRDefault="00C6070C" w:rsidP="002E05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4FB5">
        <w:rPr>
          <w:rFonts w:ascii="Times New Roman" w:hAnsi="Times New Roman"/>
          <w:sz w:val="24"/>
          <w:szCs w:val="24"/>
        </w:rPr>
        <w:t>_________________________</w:t>
      </w:r>
      <w:bookmarkStart w:id="0" w:name="_GoBack"/>
      <w:bookmarkEnd w:id="0"/>
    </w:p>
    <w:sectPr w:rsidR="00CD7F5E" w:rsidRPr="00B34FB5" w:rsidSect="002E05C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ACE"/>
    <w:multiLevelType w:val="hybridMultilevel"/>
    <w:tmpl w:val="336285CC"/>
    <w:lvl w:ilvl="0" w:tplc="CBA2A2D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13907"/>
    <w:multiLevelType w:val="hybridMultilevel"/>
    <w:tmpl w:val="BCD26D78"/>
    <w:lvl w:ilvl="0" w:tplc="4D5ADBFA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F"/>
    <w:rsid w:val="00004268"/>
    <w:rsid w:val="000274AF"/>
    <w:rsid w:val="00037F41"/>
    <w:rsid w:val="0004062F"/>
    <w:rsid w:val="000477A4"/>
    <w:rsid w:val="00052794"/>
    <w:rsid w:val="000564BA"/>
    <w:rsid w:val="000638E5"/>
    <w:rsid w:val="00093E37"/>
    <w:rsid w:val="000A2802"/>
    <w:rsid w:val="000C4A16"/>
    <w:rsid w:val="000F3259"/>
    <w:rsid w:val="000F4E9C"/>
    <w:rsid w:val="0011243A"/>
    <w:rsid w:val="00126F2B"/>
    <w:rsid w:val="00135871"/>
    <w:rsid w:val="0015447C"/>
    <w:rsid w:val="00191256"/>
    <w:rsid w:val="001D0924"/>
    <w:rsid w:val="001D38B4"/>
    <w:rsid w:val="00220D8C"/>
    <w:rsid w:val="002437ED"/>
    <w:rsid w:val="00244822"/>
    <w:rsid w:val="002767F3"/>
    <w:rsid w:val="00276EE9"/>
    <w:rsid w:val="002835FC"/>
    <w:rsid w:val="00286020"/>
    <w:rsid w:val="002920F7"/>
    <w:rsid w:val="002A58DB"/>
    <w:rsid w:val="002B0592"/>
    <w:rsid w:val="002B3C66"/>
    <w:rsid w:val="002D717B"/>
    <w:rsid w:val="002E05C9"/>
    <w:rsid w:val="00315E5A"/>
    <w:rsid w:val="00360BB3"/>
    <w:rsid w:val="00371724"/>
    <w:rsid w:val="00395143"/>
    <w:rsid w:val="003A3EF6"/>
    <w:rsid w:val="003B0343"/>
    <w:rsid w:val="003B3D06"/>
    <w:rsid w:val="003C30CE"/>
    <w:rsid w:val="003C4AD0"/>
    <w:rsid w:val="003C734E"/>
    <w:rsid w:val="00430396"/>
    <w:rsid w:val="00430E93"/>
    <w:rsid w:val="00436DB6"/>
    <w:rsid w:val="004829ED"/>
    <w:rsid w:val="004860B8"/>
    <w:rsid w:val="0049077B"/>
    <w:rsid w:val="00491350"/>
    <w:rsid w:val="004B2792"/>
    <w:rsid w:val="004C07D5"/>
    <w:rsid w:val="004C188A"/>
    <w:rsid w:val="004C762F"/>
    <w:rsid w:val="00514468"/>
    <w:rsid w:val="00531173"/>
    <w:rsid w:val="00550F61"/>
    <w:rsid w:val="00561F20"/>
    <w:rsid w:val="00584ADE"/>
    <w:rsid w:val="0059044F"/>
    <w:rsid w:val="00594EC1"/>
    <w:rsid w:val="005D0D6B"/>
    <w:rsid w:val="005F588E"/>
    <w:rsid w:val="0060142C"/>
    <w:rsid w:val="00605BBA"/>
    <w:rsid w:val="00607AB8"/>
    <w:rsid w:val="0061127E"/>
    <w:rsid w:val="006244A9"/>
    <w:rsid w:val="006443A3"/>
    <w:rsid w:val="006602D4"/>
    <w:rsid w:val="00676358"/>
    <w:rsid w:val="00680B6C"/>
    <w:rsid w:val="006B5747"/>
    <w:rsid w:val="00713E8F"/>
    <w:rsid w:val="00732634"/>
    <w:rsid w:val="007418CA"/>
    <w:rsid w:val="00744D74"/>
    <w:rsid w:val="007463CC"/>
    <w:rsid w:val="007571D8"/>
    <w:rsid w:val="007642F1"/>
    <w:rsid w:val="00780FE3"/>
    <w:rsid w:val="0079483A"/>
    <w:rsid w:val="007979B9"/>
    <w:rsid w:val="007C5A41"/>
    <w:rsid w:val="007E4376"/>
    <w:rsid w:val="007F4953"/>
    <w:rsid w:val="008257C1"/>
    <w:rsid w:val="00846492"/>
    <w:rsid w:val="008A63B7"/>
    <w:rsid w:val="008B5205"/>
    <w:rsid w:val="008E0237"/>
    <w:rsid w:val="00A47EB6"/>
    <w:rsid w:val="00A6207E"/>
    <w:rsid w:val="00A6406A"/>
    <w:rsid w:val="00A8773D"/>
    <w:rsid w:val="00A9254A"/>
    <w:rsid w:val="00AC1E2C"/>
    <w:rsid w:val="00AC39E3"/>
    <w:rsid w:val="00AD6830"/>
    <w:rsid w:val="00AE0785"/>
    <w:rsid w:val="00AE1345"/>
    <w:rsid w:val="00AF0169"/>
    <w:rsid w:val="00AF6C7F"/>
    <w:rsid w:val="00B14850"/>
    <w:rsid w:val="00B205EF"/>
    <w:rsid w:val="00B25ECB"/>
    <w:rsid w:val="00B34FB5"/>
    <w:rsid w:val="00B51690"/>
    <w:rsid w:val="00B54CAB"/>
    <w:rsid w:val="00B57FE9"/>
    <w:rsid w:val="00B62A64"/>
    <w:rsid w:val="00B666CD"/>
    <w:rsid w:val="00BA4FA1"/>
    <w:rsid w:val="00BB2369"/>
    <w:rsid w:val="00BB6333"/>
    <w:rsid w:val="00BC0DC3"/>
    <w:rsid w:val="00BE077B"/>
    <w:rsid w:val="00C0073D"/>
    <w:rsid w:val="00C03115"/>
    <w:rsid w:val="00C03CB4"/>
    <w:rsid w:val="00C6070C"/>
    <w:rsid w:val="00C916C2"/>
    <w:rsid w:val="00C96A9F"/>
    <w:rsid w:val="00C97867"/>
    <w:rsid w:val="00CA4363"/>
    <w:rsid w:val="00CA458A"/>
    <w:rsid w:val="00CC4145"/>
    <w:rsid w:val="00CD2911"/>
    <w:rsid w:val="00CD4183"/>
    <w:rsid w:val="00CD7F5E"/>
    <w:rsid w:val="00D046DD"/>
    <w:rsid w:val="00D43F85"/>
    <w:rsid w:val="00D7135D"/>
    <w:rsid w:val="00D9680B"/>
    <w:rsid w:val="00DB00B6"/>
    <w:rsid w:val="00E40740"/>
    <w:rsid w:val="00E50486"/>
    <w:rsid w:val="00E630DF"/>
    <w:rsid w:val="00E65812"/>
    <w:rsid w:val="00EA2274"/>
    <w:rsid w:val="00EC38CC"/>
    <w:rsid w:val="00EF0E58"/>
    <w:rsid w:val="00F315B0"/>
    <w:rsid w:val="00F3392C"/>
    <w:rsid w:val="00F5006E"/>
    <w:rsid w:val="00F56BE6"/>
    <w:rsid w:val="00F650F5"/>
    <w:rsid w:val="00F912CF"/>
    <w:rsid w:val="00F97145"/>
    <w:rsid w:val="00FC3068"/>
    <w:rsid w:val="00FD1AB9"/>
    <w:rsid w:val="00FD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A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6A9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C96A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96A9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C96A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96A9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C96A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C96A9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7">
    <w:name w:val="Table Grid"/>
    <w:basedOn w:val="a1"/>
    <w:uiPriority w:val="59"/>
    <w:rsid w:val="004B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1345"/>
  </w:style>
  <w:style w:type="paragraph" w:styleId="a8">
    <w:name w:val="Normal (Web)"/>
    <w:basedOn w:val="a"/>
    <w:uiPriority w:val="99"/>
    <w:unhideWhenUsed/>
    <w:rsid w:val="007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2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463CC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uiPriority w:val="99"/>
    <w:unhideWhenUsed/>
    <w:rsid w:val="006443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6443A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6443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443A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443A3"/>
    <w:rPr>
      <w:rFonts w:ascii="Times New Roman CYR" w:eastAsia="Times New Roman" w:hAnsi="Times New Roman CYR" w:cs="Times New Roman CYR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88A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B34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A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6A9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C96A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96A9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C96A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96A9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C96A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C96A9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7">
    <w:name w:val="Table Grid"/>
    <w:basedOn w:val="a1"/>
    <w:uiPriority w:val="59"/>
    <w:rsid w:val="004B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1345"/>
  </w:style>
  <w:style w:type="paragraph" w:styleId="a8">
    <w:name w:val="Normal (Web)"/>
    <w:basedOn w:val="a"/>
    <w:uiPriority w:val="99"/>
    <w:unhideWhenUsed/>
    <w:rsid w:val="007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2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463CC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uiPriority w:val="99"/>
    <w:unhideWhenUsed/>
    <w:rsid w:val="006443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6443A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6443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443A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443A3"/>
    <w:rPr>
      <w:rFonts w:ascii="Times New Roman CYR" w:eastAsia="Times New Roman" w:hAnsi="Times New Roman CYR" w:cs="Times New Roman CYR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88A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B34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1A76FB54EABE746CEA44D5B7F292F6F0F485CCA33714B63F18E4A7C1A322EEF4E12F37B66F0F24D20C5868h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DE71-38B4-4189-9786-9F068027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Приемная</cp:lastModifiedBy>
  <cp:revision>3</cp:revision>
  <cp:lastPrinted>2022-08-22T13:17:00Z</cp:lastPrinted>
  <dcterms:created xsi:type="dcterms:W3CDTF">2022-09-15T12:25:00Z</dcterms:created>
  <dcterms:modified xsi:type="dcterms:W3CDTF">2022-09-15T12:26:00Z</dcterms:modified>
</cp:coreProperties>
</file>