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58"/>
      </w:tblGrid>
      <w:tr w:rsidR="009C40A9" w:rsidTr="009C40A9">
        <w:tc>
          <w:tcPr>
            <w:tcW w:w="4657" w:type="dxa"/>
          </w:tcPr>
          <w:p w:rsidR="009C40A9" w:rsidRPr="009C40A9" w:rsidRDefault="009C40A9" w:rsidP="009C40A9">
            <w:pPr>
              <w:pStyle w:val="ConsPlusTitle"/>
              <w:outlineLvl w:val="0"/>
              <w:rPr>
                <w:rFonts w:ascii="Times New Roman" w:hAnsi="Times New Roman" w:cs="Times New Roman"/>
                <w:b w:val="0"/>
                <w:color w:val="FF0000"/>
                <w:sz w:val="26"/>
                <w:szCs w:val="26"/>
              </w:rPr>
            </w:pPr>
          </w:p>
        </w:tc>
        <w:tc>
          <w:tcPr>
            <w:tcW w:w="4658" w:type="dxa"/>
          </w:tcPr>
          <w:p w:rsidR="009C40A9" w:rsidRPr="009C40A9" w:rsidRDefault="009C40A9" w:rsidP="009C40A9">
            <w:pPr>
              <w:pStyle w:val="ConsPlusTitle"/>
              <w:outlineLvl w:val="0"/>
              <w:rPr>
                <w:rFonts w:ascii="Times New Roman" w:hAnsi="Times New Roman" w:cs="Times New Roman"/>
                <w:b w:val="0"/>
                <w:sz w:val="26"/>
                <w:szCs w:val="26"/>
              </w:rPr>
            </w:pPr>
            <w:r w:rsidRPr="009C40A9">
              <w:rPr>
                <w:rFonts w:ascii="Times New Roman" w:hAnsi="Times New Roman" w:cs="Times New Roman"/>
                <w:b w:val="0"/>
                <w:sz w:val="26"/>
                <w:szCs w:val="26"/>
              </w:rPr>
              <w:t>УТВЕРЖДЕН:</w:t>
            </w:r>
          </w:p>
          <w:p w:rsidR="009C40A9" w:rsidRPr="009C40A9" w:rsidRDefault="009C40A9" w:rsidP="009C40A9">
            <w:pPr>
              <w:pStyle w:val="ConsPlusTitle"/>
              <w:outlineLvl w:val="0"/>
              <w:rPr>
                <w:rFonts w:ascii="Times New Roman" w:hAnsi="Times New Roman" w:cs="Times New Roman"/>
                <w:b w:val="0"/>
                <w:sz w:val="26"/>
                <w:szCs w:val="26"/>
              </w:rPr>
            </w:pPr>
            <w:r w:rsidRPr="009C40A9">
              <w:rPr>
                <w:rFonts w:ascii="Times New Roman" w:hAnsi="Times New Roman" w:cs="Times New Roman"/>
                <w:b w:val="0"/>
                <w:sz w:val="26"/>
                <w:szCs w:val="26"/>
              </w:rPr>
              <w:t xml:space="preserve">постановлением Администрации муниципального образования «Муниципальный округ </w:t>
            </w:r>
            <w:proofErr w:type="spellStart"/>
            <w:r w:rsidRPr="009C40A9">
              <w:rPr>
                <w:rFonts w:ascii="Times New Roman" w:hAnsi="Times New Roman" w:cs="Times New Roman"/>
                <w:b w:val="0"/>
                <w:sz w:val="26"/>
                <w:szCs w:val="26"/>
              </w:rPr>
              <w:t>Камбарский</w:t>
            </w:r>
            <w:proofErr w:type="spellEnd"/>
            <w:r w:rsidRPr="009C40A9">
              <w:rPr>
                <w:rFonts w:ascii="Times New Roman" w:hAnsi="Times New Roman" w:cs="Times New Roman"/>
                <w:b w:val="0"/>
                <w:sz w:val="26"/>
                <w:szCs w:val="26"/>
              </w:rPr>
              <w:t xml:space="preserve"> район Удмуртской Республики»</w:t>
            </w:r>
          </w:p>
          <w:p w:rsidR="009C40A9" w:rsidRPr="009C40A9" w:rsidRDefault="009C40A9" w:rsidP="009C40A9">
            <w:pPr>
              <w:pStyle w:val="ConsPlusTitle"/>
              <w:outlineLvl w:val="0"/>
              <w:rPr>
                <w:rFonts w:ascii="Times New Roman" w:hAnsi="Times New Roman" w:cs="Times New Roman"/>
                <w:b w:val="0"/>
                <w:color w:val="FF0000"/>
                <w:sz w:val="26"/>
                <w:szCs w:val="26"/>
              </w:rPr>
            </w:pPr>
            <w:r w:rsidRPr="00BC019D">
              <w:rPr>
                <w:rFonts w:ascii="Times New Roman" w:hAnsi="Times New Roman" w:cs="Times New Roman"/>
                <w:b w:val="0"/>
                <w:sz w:val="26"/>
                <w:szCs w:val="26"/>
              </w:rPr>
              <w:t>от 08 апреля 2022 года №</w:t>
            </w:r>
            <w:r w:rsidR="00BC019D">
              <w:rPr>
                <w:rFonts w:ascii="Times New Roman" w:hAnsi="Times New Roman" w:cs="Times New Roman"/>
                <w:b w:val="0"/>
                <w:sz w:val="26"/>
                <w:szCs w:val="26"/>
              </w:rPr>
              <w:t xml:space="preserve"> 319</w:t>
            </w:r>
          </w:p>
        </w:tc>
      </w:tr>
    </w:tbl>
    <w:p w:rsidR="009C40A9" w:rsidRDefault="009C40A9" w:rsidP="009C40A9">
      <w:pPr>
        <w:pStyle w:val="ConsPlusTitle"/>
        <w:jc w:val="right"/>
        <w:outlineLvl w:val="0"/>
        <w:rPr>
          <w:rFonts w:ascii="Times New Roman" w:hAnsi="Times New Roman" w:cs="Times New Roman"/>
          <w:sz w:val="24"/>
          <w:szCs w:val="24"/>
        </w:rPr>
      </w:pPr>
    </w:p>
    <w:p w:rsidR="00253C55" w:rsidRPr="009C40A9" w:rsidRDefault="00253C55" w:rsidP="009C40A9">
      <w:pPr>
        <w:pStyle w:val="ConsPlusTitle"/>
        <w:jc w:val="right"/>
        <w:outlineLvl w:val="0"/>
        <w:rPr>
          <w:rFonts w:ascii="Times New Roman" w:hAnsi="Times New Roman" w:cs="Times New Roman"/>
          <w:sz w:val="24"/>
          <w:szCs w:val="24"/>
        </w:rPr>
      </w:pPr>
    </w:p>
    <w:p w:rsidR="009C40A9" w:rsidRPr="009C40A9" w:rsidRDefault="009C40A9" w:rsidP="009C40A9">
      <w:pPr>
        <w:pStyle w:val="ConsPlusTitle"/>
        <w:jc w:val="center"/>
        <w:outlineLvl w:val="0"/>
        <w:rPr>
          <w:rFonts w:ascii="Times New Roman" w:hAnsi="Times New Roman" w:cs="Times New Roman"/>
          <w:sz w:val="24"/>
          <w:szCs w:val="24"/>
        </w:rPr>
      </w:pPr>
      <w:r w:rsidRPr="009C40A9">
        <w:rPr>
          <w:rFonts w:ascii="Times New Roman" w:hAnsi="Times New Roman" w:cs="Times New Roman"/>
          <w:sz w:val="24"/>
          <w:szCs w:val="24"/>
        </w:rPr>
        <w:t xml:space="preserve">АДМИНИСТРАТИВНЫЙ РЕГЛАМЕНТ </w:t>
      </w:r>
    </w:p>
    <w:p w:rsidR="009C40A9" w:rsidRPr="009C40A9" w:rsidRDefault="009C40A9" w:rsidP="009C40A9">
      <w:pPr>
        <w:pStyle w:val="ConsPlusTitle"/>
        <w:jc w:val="center"/>
        <w:outlineLvl w:val="0"/>
        <w:rPr>
          <w:rFonts w:ascii="Times New Roman" w:hAnsi="Times New Roman" w:cs="Times New Roman"/>
          <w:sz w:val="24"/>
          <w:szCs w:val="24"/>
        </w:rPr>
      </w:pPr>
      <w:r w:rsidRPr="009C40A9">
        <w:rPr>
          <w:rFonts w:ascii="Times New Roman" w:hAnsi="Times New Roman" w:cs="Times New Roman"/>
          <w:sz w:val="24"/>
          <w:szCs w:val="24"/>
        </w:rPr>
        <w:t xml:space="preserve">предоставления муниципальной услуги </w:t>
      </w:r>
    </w:p>
    <w:p w:rsidR="009C40A9" w:rsidRDefault="009C40A9" w:rsidP="009C40A9">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w:t>
      </w:r>
      <w:r w:rsidRPr="009C40A9">
        <w:rPr>
          <w:rFonts w:ascii="Times New Roman" w:hAnsi="Times New Roman" w:cs="Times New Roman"/>
          <w:sz w:val="24"/>
          <w:szCs w:val="24"/>
        </w:rPr>
        <w:t xml:space="preserve">рием заявлений, документов, а также постановка на учет граждан </w:t>
      </w:r>
    </w:p>
    <w:p w:rsidR="009C40A9" w:rsidRPr="009C40A9" w:rsidRDefault="009C40A9" w:rsidP="009C40A9">
      <w:pPr>
        <w:pStyle w:val="ConsPlusTitle"/>
        <w:jc w:val="center"/>
        <w:outlineLvl w:val="0"/>
        <w:rPr>
          <w:rFonts w:ascii="Times New Roman" w:hAnsi="Times New Roman" w:cs="Times New Roman"/>
          <w:sz w:val="24"/>
          <w:szCs w:val="24"/>
        </w:rPr>
      </w:pPr>
      <w:r w:rsidRPr="009C40A9">
        <w:rPr>
          <w:rFonts w:ascii="Times New Roman" w:hAnsi="Times New Roman" w:cs="Times New Roman"/>
          <w:sz w:val="24"/>
          <w:szCs w:val="24"/>
        </w:rPr>
        <w:t>для предоставления жилищных займов"</w:t>
      </w:r>
    </w:p>
    <w:p w:rsidR="009C40A9" w:rsidRPr="009C40A9" w:rsidRDefault="009C40A9" w:rsidP="009C40A9">
      <w:pPr>
        <w:pStyle w:val="ConsPlusNormal"/>
        <w:ind w:firstLine="540"/>
        <w:jc w:val="both"/>
        <w:outlineLvl w:val="0"/>
        <w:rPr>
          <w:rFonts w:ascii="Times New Roman" w:hAnsi="Times New Roman" w:cs="Times New Roman"/>
          <w:sz w:val="24"/>
          <w:szCs w:val="24"/>
        </w:rPr>
      </w:pP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Раздел I. ОБЩИЕ ПОЛОЖЕНИЯ</w:t>
      </w:r>
    </w:p>
    <w:p w:rsidR="009C40A9" w:rsidRPr="009C40A9" w:rsidRDefault="009C40A9" w:rsidP="009C40A9">
      <w:pPr>
        <w:pStyle w:val="ConsPlusNormal"/>
        <w:ind w:firstLine="0"/>
        <w:jc w:val="center"/>
        <w:outlineLvl w:val="1"/>
        <w:rPr>
          <w:rFonts w:ascii="Times New Roman" w:hAnsi="Times New Roman" w:cs="Times New Roman"/>
          <w:b/>
          <w:sz w:val="24"/>
          <w:szCs w:val="24"/>
        </w:rPr>
      </w:pP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1. Предмет регулирования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1.1 Административный регламент предоставления муниципальной услуги "Прием заявлений, документов, а также постановка на учет граждан для предоставления жилищных займов" (далее - Регламент) - это нормативный правовой акт, устанавливающий порядок предоставления муниципальной услуги и стандарт предоставления муниципальной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Предметом регулирования Регламента являются отношения, возникающие в связи с исполнением муниципальной услуги по осуществлению приема заявлений, документов, а также постановки на учет граждан для предоставления жилищных займов.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Регламент предоставления муниципальной услуги "Прием заявлений, документов, а также постановка на учет граждан для предоставления жилищных займов" (далее - Услуга) разработан в целях повышения качества предоставления и доступности Услуги, создания комфортных условий для получения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Регламент определяет порядок, сроки и последовательность действий (административных процедур) при предоставлении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1.2. При предоставлении Услуги принимаются меры по обеспечению конфиденциальности персональных данных при их обработке, хранении и использовании. Правовыми основаниями принятия Регламента являются Федеральный </w:t>
      </w:r>
      <w:hyperlink r:id="rId9" w:history="1">
        <w:r w:rsidRPr="009C40A9">
          <w:rPr>
            <w:rFonts w:ascii="Times New Roman" w:hAnsi="Times New Roman" w:cs="Times New Roman"/>
            <w:sz w:val="24"/>
            <w:szCs w:val="24"/>
          </w:rPr>
          <w:t>закон</w:t>
        </w:r>
      </w:hyperlink>
      <w:r w:rsidRPr="009C40A9">
        <w:rPr>
          <w:rFonts w:ascii="Times New Roman" w:hAnsi="Times New Roman" w:cs="Times New Roman"/>
          <w:sz w:val="24"/>
          <w:szCs w:val="24"/>
        </w:rPr>
        <w:t xml:space="preserve"> от 14.07.2010 </w:t>
      </w:r>
      <w:r>
        <w:rPr>
          <w:rFonts w:ascii="Times New Roman" w:hAnsi="Times New Roman" w:cs="Times New Roman"/>
          <w:sz w:val="24"/>
          <w:szCs w:val="24"/>
        </w:rPr>
        <w:t>№</w:t>
      </w:r>
      <w:r w:rsidRPr="009C40A9">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0" w:history="1">
        <w:r w:rsidRPr="009C40A9">
          <w:rPr>
            <w:rFonts w:ascii="Times New Roman" w:hAnsi="Times New Roman" w:cs="Times New Roman"/>
            <w:sz w:val="24"/>
            <w:szCs w:val="24"/>
          </w:rPr>
          <w:t>Порядок</w:t>
        </w:r>
      </w:hyperlink>
      <w:r w:rsidRPr="009C40A9">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в МО «</w:t>
      </w:r>
      <w:proofErr w:type="spellStart"/>
      <w:r w:rsidRPr="009C40A9">
        <w:rPr>
          <w:rFonts w:ascii="Times New Roman" w:hAnsi="Times New Roman" w:cs="Times New Roman"/>
          <w:sz w:val="24"/>
          <w:szCs w:val="24"/>
        </w:rPr>
        <w:t>Камбарский</w:t>
      </w:r>
      <w:proofErr w:type="spellEnd"/>
      <w:r w:rsidRPr="009C40A9">
        <w:rPr>
          <w:rFonts w:ascii="Times New Roman" w:hAnsi="Times New Roman" w:cs="Times New Roman"/>
          <w:sz w:val="24"/>
          <w:szCs w:val="24"/>
        </w:rPr>
        <w:t xml:space="preserve"> район», утвержденный постановлением Администрации </w:t>
      </w:r>
      <w:proofErr w:type="spellStart"/>
      <w:r w:rsidRPr="009C40A9">
        <w:rPr>
          <w:rFonts w:ascii="Times New Roman" w:hAnsi="Times New Roman" w:cs="Times New Roman"/>
          <w:sz w:val="24"/>
          <w:szCs w:val="24"/>
        </w:rPr>
        <w:t>Камбарского</w:t>
      </w:r>
      <w:proofErr w:type="spellEnd"/>
      <w:r w:rsidRPr="009C40A9">
        <w:rPr>
          <w:rFonts w:ascii="Times New Roman" w:hAnsi="Times New Roman" w:cs="Times New Roman"/>
          <w:sz w:val="24"/>
          <w:szCs w:val="24"/>
        </w:rPr>
        <w:t xml:space="preserve"> района от 30.12.2011г. </w:t>
      </w:r>
      <w:r>
        <w:rPr>
          <w:rFonts w:ascii="Times New Roman" w:hAnsi="Times New Roman" w:cs="Times New Roman"/>
          <w:sz w:val="24"/>
          <w:szCs w:val="24"/>
        </w:rPr>
        <w:t xml:space="preserve">  </w:t>
      </w:r>
      <w:r w:rsidRPr="009C40A9">
        <w:rPr>
          <w:rFonts w:ascii="Times New Roman" w:hAnsi="Times New Roman" w:cs="Times New Roman"/>
          <w:sz w:val="24"/>
          <w:szCs w:val="24"/>
        </w:rPr>
        <w:t>№ 939.</w:t>
      </w:r>
    </w:p>
    <w:p w:rsidR="009C40A9" w:rsidRPr="009C40A9" w:rsidRDefault="009C40A9" w:rsidP="009C40A9">
      <w:pPr>
        <w:pStyle w:val="ConsPlusNormal"/>
        <w:ind w:firstLine="540"/>
        <w:jc w:val="center"/>
        <w:outlineLvl w:val="2"/>
        <w:rPr>
          <w:rFonts w:ascii="Times New Roman" w:hAnsi="Times New Roman" w:cs="Times New Roman"/>
          <w:b/>
          <w:sz w:val="24"/>
          <w:szCs w:val="24"/>
        </w:rPr>
      </w:pPr>
      <w:r w:rsidRPr="009C40A9">
        <w:rPr>
          <w:rFonts w:ascii="Times New Roman" w:hAnsi="Times New Roman" w:cs="Times New Roman"/>
          <w:b/>
          <w:sz w:val="24"/>
          <w:szCs w:val="24"/>
        </w:rPr>
        <w:t>2. Круг заявителей</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2.1</w:t>
      </w:r>
      <w:proofErr w:type="gramStart"/>
      <w:r w:rsidRPr="009C40A9">
        <w:rPr>
          <w:rFonts w:ascii="Times New Roman" w:hAnsi="Times New Roman" w:cs="Times New Roman"/>
          <w:sz w:val="24"/>
          <w:szCs w:val="24"/>
        </w:rPr>
        <w:t xml:space="preserve"> П</w:t>
      </w:r>
      <w:proofErr w:type="gramEnd"/>
      <w:r w:rsidRPr="009C40A9">
        <w:rPr>
          <w:rFonts w:ascii="Times New Roman" w:hAnsi="Times New Roman" w:cs="Times New Roman"/>
          <w:sz w:val="24"/>
          <w:szCs w:val="24"/>
        </w:rPr>
        <w:t xml:space="preserve">ри постановке на учет для предоставления жилищных займов заявителями могут быть работающие граждане в возрасте от 18 лет до 65 лет, проживающие в </w:t>
      </w:r>
      <w:proofErr w:type="spellStart"/>
      <w:r w:rsidRPr="009C40A9">
        <w:rPr>
          <w:rFonts w:ascii="Times New Roman" w:hAnsi="Times New Roman" w:cs="Times New Roman"/>
          <w:sz w:val="24"/>
          <w:szCs w:val="24"/>
        </w:rPr>
        <w:t>Камбарском</w:t>
      </w:r>
      <w:proofErr w:type="spellEnd"/>
      <w:r w:rsidRPr="009C40A9">
        <w:rPr>
          <w:rFonts w:ascii="Times New Roman" w:hAnsi="Times New Roman" w:cs="Times New Roman"/>
          <w:sz w:val="24"/>
          <w:szCs w:val="24"/>
        </w:rPr>
        <w:t xml:space="preserve"> районе УР, относящиеся к категории лиц имеющих право на получение за счет средств бюджета Удмуртской Республики жилищных займов </w:t>
      </w:r>
      <w:hyperlink r:id="rId11" w:history="1">
        <w:r w:rsidRPr="009C40A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C40A9">
          <w:rPr>
            <w:rFonts w:ascii="Times New Roman" w:hAnsi="Times New Roman" w:cs="Times New Roman"/>
            <w:sz w:val="24"/>
            <w:szCs w:val="24"/>
          </w:rPr>
          <w:t xml:space="preserve"> 1)</w:t>
        </w:r>
      </w:hyperlink>
      <w:r w:rsidRPr="009C40A9">
        <w:rPr>
          <w:rFonts w:ascii="Times New Roman" w:hAnsi="Times New Roman" w:cs="Times New Roman"/>
          <w:sz w:val="24"/>
          <w:szCs w:val="24"/>
        </w:rPr>
        <w:t xml:space="preserve"> и признанных нуждающимися в предоставлении заемных средств.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2.2.. Для целей Регламента используются следующие понятия и определения: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Молодая семья - семья, в которой оба супруга не достигли возраста 35 лет, а также неполная семья с детьми, в которой мать или отец не достигли 35-летнего возраста на момент постановки на учет для получения жилищного займа.</w:t>
      </w:r>
    </w:p>
    <w:p w:rsidR="009C40A9" w:rsidRPr="009C40A9" w:rsidRDefault="009C40A9" w:rsidP="009C40A9">
      <w:pPr>
        <w:pStyle w:val="ConsPlusNormal"/>
        <w:ind w:firstLine="540"/>
        <w:jc w:val="both"/>
        <w:outlineLvl w:val="2"/>
        <w:rPr>
          <w:rFonts w:ascii="Times New Roman" w:hAnsi="Times New Roman" w:cs="Times New Roman"/>
          <w:sz w:val="24"/>
          <w:szCs w:val="24"/>
        </w:rPr>
      </w:pPr>
      <w:proofErr w:type="gramStart"/>
      <w:r w:rsidRPr="009C40A9">
        <w:rPr>
          <w:rFonts w:ascii="Times New Roman" w:hAnsi="Times New Roman" w:cs="Times New Roman"/>
          <w:sz w:val="24"/>
          <w:szCs w:val="24"/>
        </w:rPr>
        <w:t xml:space="preserve">Молодой специалист - гражданин, возраст которого не превышает 30 лет на момент постановки на учет для получения жилищного займа, окончивший образовательное учреждение высшего или среднего профессионального образования, начавший трудовые отношения с работодателем по специальности в течение шести </w:t>
      </w:r>
      <w:r w:rsidRPr="009C40A9">
        <w:rPr>
          <w:rFonts w:ascii="Times New Roman" w:hAnsi="Times New Roman" w:cs="Times New Roman"/>
          <w:sz w:val="24"/>
          <w:szCs w:val="24"/>
        </w:rPr>
        <w:lastRenderedPageBreak/>
        <w:t>месяцев с даты окончания обучения в образовательном учреждении и проработавший у данного работодателя не менее шести месяцев.</w:t>
      </w:r>
      <w:proofErr w:type="gramEnd"/>
    </w:p>
    <w:p w:rsidR="009C40A9" w:rsidRPr="009C40A9" w:rsidRDefault="009C40A9" w:rsidP="009C40A9">
      <w:pPr>
        <w:pStyle w:val="ConsPlusNormal"/>
        <w:ind w:firstLine="540"/>
        <w:jc w:val="both"/>
        <w:outlineLvl w:val="2"/>
        <w:rPr>
          <w:rFonts w:ascii="Times New Roman" w:hAnsi="Times New Roman" w:cs="Times New Roman"/>
          <w:sz w:val="24"/>
          <w:szCs w:val="24"/>
        </w:rPr>
      </w:pPr>
      <w:proofErr w:type="gramStart"/>
      <w:r w:rsidRPr="009C40A9">
        <w:rPr>
          <w:rFonts w:ascii="Times New Roman" w:hAnsi="Times New Roman" w:cs="Times New Roman"/>
          <w:sz w:val="24"/>
          <w:szCs w:val="24"/>
        </w:rPr>
        <w:t>Многодетная семья - семья, воспитывающая (имеющая на иждивении) трех и более детей в возрасте до 18 лет и (или) до 23 лет, при условии обучения детей, достигших возраста 18 лет, в общеобразовательных учреждениях, в специальных коррекционных учреждениях для обучающихся, воспитанников с ограниченными возможностями здоровья, в учреждениях начального профессионального, среднего профессионального, высшего профессионального образования по очной форме обучения.</w:t>
      </w:r>
      <w:proofErr w:type="gramEnd"/>
    </w:p>
    <w:p w:rsid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2.3</w:t>
      </w:r>
      <w:proofErr w:type="gramStart"/>
      <w:r w:rsidRPr="009C40A9">
        <w:rPr>
          <w:rFonts w:ascii="Times New Roman" w:hAnsi="Times New Roman" w:cs="Times New Roman"/>
          <w:sz w:val="24"/>
          <w:szCs w:val="24"/>
        </w:rPr>
        <w:t xml:space="preserve"> С</w:t>
      </w:r>
      <w:proofErr w:type="gramEnd"/>
      <w:r w:rsidRPr="009C40A9">
        <w:rPr>
          <w:rFonts w:ascii="Times New Roman" w:hAnsi="Times New Roman" w:cs="Times New Roman"/>
          <w:sz w:val="24"/>
          <w:szCs w:val="24"/>
        </w:rPr>
        <w:t xml:space="preserve"> </w:t>
      </w:r>
      <w:hyperlink r:id="rId12" w:history="1">
        <w:r w:rsidRPr="009C40A9">
          <w:rPr>
            <w:rFonts w:ascii="Times New Roman" w:hAnsi="Times New Roman" w:cs="Times New Roman"/>
            <w:sz w:val="24"/>
            <w:szCs w:val="24"/>
          </w:rPr>
          <w:t>заявлением</w:t>
        </w:r>
      </w:hyperlink>
      <w:r w:rsidRPr="009C40A9">
        <w:rPr>
          <w:rFonts w:ascii="Times New Roman" w:hAnsi="Times New Roman" w:cs="Times New Roman"/>
          <w:sz w:val="24"/>
          <w:szCs w:val="24"/>
        </w:rPr>
        <w:t xml:space="preserve"> о принятии на учет граждан в качестве нуждающихся в жилищных займах (далее - Заявление) от имени заявителя может обратиться его представитель, действующий в соответствии с законом и иными правовыми актами (далее - представитель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p>
    <w:p w:rsidR="009C40A9" w:rsidRPr="009C40A9" w:rsidRDefault="009C40A9" w:rsidP="009C40A9">
      <w:pPr>
        <w:pStyle w:val="ConsPlusNormal"/>
        <w:ind w:firstLine="540"/>
        <w:jc w:val="center"/>
        <w:outlineLvl w:val="2"/>
        <w:rPr>
          <w:rFonts w:ascii="Times New Roman" w:hAnsi="Times New Roman" w:cs="Times New Roman"/>
          <w:b/>
          <w:sz w:val="24"/>
          <w:szCs w:val="24"/>
        </w:rPr>
      </w:pPr>
      <w:r w:rsidRPr="00253C55">
        <w:rPr>
          <w:rFonts w:ascii="Times New Roman" w:hAnsi="Times New Roman" w:cs="Times New Roman"/>
          <w:b/>
          <w:sz w:val="24"/>
          <w:szCs w:val="24"/>
        </w:rPr>
        <w:t>3</w:t>
      </w:r>
      <w:r w:rsidRPr="009C40A9">
        <w:rPr>
          <w:rFonts w:ascii="Times New Roman" w:hAnsi="Times New Roman" w:cs="Times New Roman"/>
          <w:b/>
          <w:sz w:val="24"/>
          <w:szCs w:val="24"/>
        </w:rPr>
        <w:t>.</w:t>
      </w:r>
      <w:r>
        <w:rPr>
          <w:rFonts w:ascii="Times New Roman" w:hAnsi="Times New Roman" w:cs="Times New Roman"/>
          <w:b/>
          <w:sz w:val="24"/>
          <w:szCs w:val="24"/>
        </w:rPr>
        <w:t xml:space="preserve"> </w:t>
      </w:r>
      <w:r w:rsidRPr="009C40A9">
        <w:rPr>
          <w:rFonts w:ascii="Times New Roman" w:hAnsi="Times New Roman" w:cs="Times New Roman"/>
          <w:b/>
          <w:sz w:val="24"/>
          <w:szCs w:val="24"/>
        </w:rPr>
        <w:t>Порядок информирования о предоставлении муниципальной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3.1. Информацию о месте нахождения и графике работы Администрации </w:t>
      </w:r>
      <w:proofErr w:type="spellStart"/>
      <w:r w:rsidRPr="009C40A9">
        <w:rPr>
          <w:rFonts w:ascii="Times New Roman" w:hAnsi="Times New Roman" w:cs="Times New Roman"/>
          <w:sz w:val="24"/>
          <w:szCs w:val="24"/>
        </w:rPr>
        <w:t>Камбарского</w:t>
      </w:r>
      <w:proofErr w:type="spellEnd"/>
      <w:r w:rsidRPr="009C40A9">
        <w:rPr>
          <w:rFonts w:ascii="Times New Roman" w:hAnsi="Times New Roman" w:cs="Times New Roman"/>
          <w:sz w:val="24"/>
          <w:szCs w:val="24"/>
        </w:rPr>
        <w:t xml:space="preserve"> района можно получить по справочным телефонам, на официальном сайте </w:t>
      </w:r>
      <w:proofErr w:type="spellStart"/>
      <w:r w:rsidRPr="009C40A9">
        <w:rPr>
          <w:rFonts w:ascii="Times New Roman" w:hAnsi="Times New Roman" w:cs="Times New Roman"/>
          <w:sz w:val="24"/>
          <w:szCs w:val="24"/>
        </w:rPr>
        <w:t>Камбарского</w:t>
      </w:r>
      <w:proofErr w:type="spellEnd"/>
      <w:r w:rsidRPr="009C40A9">
        <w:rPr>
          <w:rFonts w:ascii="Times New Roman" w:hAnsi="Times New Roman" w:cs="Times New Roman"/>
          <w:sz w:val="24"/>
          <w:szCs w:val="24"/>
        </w:rPr>
        <w:t xml:space="preserve"> района в сети Интернет, по электронной почте, на стенде в месте предоставления муниципальной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3.2.Информация о месте нахождения и графике работы органа, предоставляющего Услугу:</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Администрация муниципального образования «Муниципальный округ </w:t>
      </w:r>
      <w:proofErr w:type="spellStart"/>
      <w:r w:rsidRPr="009C40A9">
        <w:rPr>
          <w:rFonts w:ascii="Times New Roman" w:hAnsi="Times New Roman" w:cs="Times New Roman"/>
          <w:sz w:val="24"/>
          <w:szCs w:val="24"/>
        </w:rPr>
        <w:t>Камбарский</w:t>
      </w:r>
      <w:proofErr w:type="spellEnd"/>
      <w:r w:rsidRPr="009C40A9">
        <w:rPr>
          <w:rFonts w:ascii="Times New Roman" w:hAnsi="Times New Roman" w:cs="Times New Roman"/>
          <w:sz w:val="24"/>
          <w:szCs w:val="24"/>
        </w:rPr>
        <w:t xml:space="preserve"> район Удмуртской Республики» (далее по тексту Администрация района):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427950, г. Камбарка, ул. Советская, 18, телефон приемной: (34153) 3-07-24.</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Информацию о процедуре предоставления Услуги можно получить по контактному телефону:</w:t>
      </w:r>
    </w:p>
    <w:p w:rsidR="009C40A9" w:rsidRPr="009C40A9" w:rsidRDefault="009C40A9" w:rsidP="009C40A9">
      <w:pPr>
        <w:jc w:val="both"/>
        <w:rPr>
          <w:b/>
        </w:rPr>
      </w:pPr>
      <w:r w:rsidRPr="009C40A9">
        <w:t xml:space="preserve">3-14-74 - отдел капитального строительства, ЖКХ, архитектуры и градостроительства Управления капитального строительства и имущественных отношений Администрации </w:t>
      </w:r>
      <w:proofErr w:type="spellStart"/>
      <w:r w:rsidRPr="009C40A9">
        <w:t>Камбарского</w:t>
      </w:r>
      <w:proofErr w:type="spellEnd"/>
      <w:r w:rsidRPr="009C40A9">
        <w:t xml:space="preserve"> района, электронный адрес: </w:t>
      </w:r>
      <w:hyperlink r:id="rId13" w:history="1">
        <w:r w:rsidRPr="009C40A9">
          <w:rPr>
            <w:rStyle w:val="a3"/>
            <w:lang w:val="en-US"/>
          </w:rPr>
          <w:t>kamoks</w:t>
        </w:r>
        <w:r w:rsidRPr="009C40A9">
          <w:rPr>
            <w:rStyle w:val="a3"/>
          </w:rPr>
          <w:t>4@</w:t>
        </w:r>
        <w:r w:rsidRPr="009C40A9">
          <w:rPr>
            <w:rStyle w:val="a3"/>
            <w:lang w:val="en-US"/>
          </w:rPr>
          <w:t>rambler</w:t>
        </w:r>
        <w:r w:rsidRPr="009C40A9">
          <w:rPr>
            <w:rStyle w:val="a3"/>
          </w:rPr>
          <w:t>.</w:t>
        </w:r>
        <w:proofErr w:type="spellStart"/>
        <w:r w:rsidRPr="009C40A9">
          <w:rPr>
            <w:rStyle w:val="a3"/>
            <w:lang w:val="en-US"/>
          </w:rPr>
          <w:t>ru</w:t>
        </w:r>
        <w:proofErr w:type="spellEnd"/>
      </w:hyperlink>
      <w:r w:rsidRPr="009C40A9">
        <w:t xml:space="preserve">. </w:t>
      </w:r>
    </w:p>
    <w:p w:rsidR="009C40A9" w:rsidRPr="009C40A9" w:rsidRDefault="009C40A9" w:rsidP="009C40A9">
      <w:pPr>
        <w:ind w:firstLine="540"/>
        <w:jc w:val="both"/>
      </w:pPr>
      <w:r w:rsidRPr="009C40A9">
        <w:t xml:space="preserve">Адрес официального интернет-сайта: </w:t>
      </w:r>
      <w:r w:rsidRPr="009C40A9">
        <w:rPr>
          <w:u w:val="single"/>
        </w:rPr>
        <w:t>http://www.</w:t>
      </w:r>
      <w:proofErr w:type="spellStart"/>
      <w:r w:rsidRPr="009C40A9">
        <w:rPr>
          <w:u w:val="single"/>
          <w:lang w:val="en-AU"/>
        </w:rPr>
        <w:t>kamrayon</w:t>
      </w:r>
      <w:proofErr w:type="spellEnd"/>
      <w:r w:rsidRPr="009C40A9">
        <w:rPr>
          <w:u w:val="single"/>
        </w:rPr>
        <w:t>.</w:t>
      </w:r>
      <w:proofErr w:type="spellStart"/>
      <w:r w:rsidRPr="009C40A9">
        <w:rPr>
          <w:u w:val="single"/>
          <w:lang w:val="en-AU"/>
        </w:rPr>
        <w:t>ru</w:t>
      </w:r>
      <w:proofErr w:type="spellEnd"/>
      <w:r w:rsidRPr="009C40A9">
        <w:t xml:space="preserve">, портал государственных и муниципальных услуг Удмуртской Республики </w:t>
      </w:r>
      <w:r w:rsidRPr="009C40A9">
        <w:rPr>
          <w:u w:val="single"/>
        </w:rPr>
        <w:t>http://www.mfc18.ru</w:t>
      </w:r>
      <w:r w:rsidRPr="009C40A9">
        <w:t xml:space="preserve">, адрес электронной почты </w:t>
      </w:r>
      <w:hyperlink r:id="rId14" w:history="1">
        <w:r w:rsidRPr="009C40A9">
          <w:rPr>
            <w:rStyle w:val="a3"/>
            <w:lang w:val="en-US"/>
          </w:rPr>
          <w:t>kamoks</w:t>
        </w:r>
        <w:r w:rsidRPr="009C40A9">
          <w:rPr>
            <w:rStyle w:val="a3"/>
          </w:rPr>
          <w:t>4@</w:t>
        </w:r>
        <w:r w:rsidRPr="009C40A9">
          <w:rPr>
            <w:rStyle w:val="a3"/>
            <w:lang w:val="en-US"/>
          </w:rPr>
          <w:t>rambler</w:t>
        </w:r>
        <w:r w:rsidRPr="009C40A9">
          <w:rPr>
            <w:rStyle w:val="a3"/>
          </w:rPr>
          <w:t>.</w:t>
        </w:r>
        <w:proofErr w:type="spellStart"/>
        <w:r w:rsidRPr="009C40A9">
          <w:rPr>
            <w:rStyle w:val="a3"/>
            <w:lang w:val="en-US"/>
          </w:rPr>
          <w:t>ru</w:t>
        </w:r>
        <w:proofErr w:type="spellEnd"/>
      </w:hyperlink>
      <w:r w:rsidRPr="009C40A9">
        <w:t>.</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График работы Администрации </w:t>
      </w:r>
      <w:proofErr w:type="spellStart"/>
      <w:r w:rsidRPr="009C40A9">
        <w:rPr>
          <w:rFonts w:ascii="Times New Roman" w:hAnsi="Times New Roman" w:cs="Times New Roman"/>
          <w:sz w:val="24"/>
          <w:szCs w:val="24"/>
        </w:rPr>
        <w:t>Камбарского</w:t>
      </w:r>
      <w:proofErr w:type="spellEnd"/>
      <w:r w:rsidRPr="009C40A9">
        <w:rPr>
          <w:rFonts w:ascii="Times New Roman" w:hAnsi="Times New Roman" w:cs="Times New Roman"/>
          <w:sz w:val="24"/>
          <w:szCs w:val="24"/>
        </w:rPr>
        <w:t xml:space="preserve"> района: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ежедневно: с 8 ч. 00 мин. до 17 ч. 00 мин.</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(обеденный перерыв с 12 ч. 00 мин. до 13 ч. 00 мин.);</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суббота, воскресенье - выходные дни.</w:t>
      </w:r>
    </w:p>
    <w:p w:rsidR="009C40A9" w:rsidRPr="009C40A9" w:rsidRDefault="009C40A9" w:rsidP="009C40A9">
      <w:pPr>
        <w:pStyle w:val="1"/>
        <w:spacing w:before="0" w:after="0"/>
        <w:ind w:firstLine="540"/>
        <w:jc w:val="both"/>
        <w:rPr>
          <w:b/>
          <w:szCs w:val="24"/>
        </w:rPr>
      </w:pPr>
      <w:r w:rsidRPr="009C40A9">
        <w:rPr>
          <w:bCs w:val="0"/>
          <w:szCs w:val="24"/>
        </w:rPr>
        <w:t>3.3.МАУ «МФЦ МО «</w:t>
      </w:r>
      <w:proofErr w:type="spellStart"/>
      <w:r w:rsidRPr="009C40A9">
        <w:rPr>
          <w:bCs w:val="0"/>
          <w:szCs w:val="24"/>
        </w:rPr>
        <w:t>Камбарский</w:t>
      </w:r>
      <w:proofErr w:type="spellEnd"/>
      <w:r w:rsidRPr="009C40A9">
        <w:rPr>
          <w:bCs w:val="0"/>
          <w:szCs w:val="24"/>
        </w:rPr>
        <w:t xml:space="preserve"> район» </w:t>
      </w:r>
      <w:r w:rsidRPr="009C40A9">
        <w:rPr>
          <w:szCs w:val="24"/>
        </w:rPr>
        <w:t>(далее МФЦ):</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427950, г. Камбарка, ул. Советская, д. 27</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Получить необходимую предварительную консультацию по интересующей Вас услуге Вы можете, позвонив в многофункциональный центр по многоканальному телефону </w:t>
      </w:r>
      <w:r w:rsidRPr="009C40A9">
        <w:rPr>
          <w:rFonts w:ascii="Times New Roman" w:hAnsi="Times New Roman" w:cs="Times New Roman"/>
          <w:sz w:val="24"/>
          <w:szCs w:val="24"/>
          <w:shd w:val="clear" w:color="auto" w:fill="FFFFFF"/>
        </w:rPr>
        <w:t xml:space="preserve">8(34153) </w:t>
      </w:r>
      <w:r w:rsidRPr="009C40A9">
        <w:rPr>
          <w:rFonts w:ascii="Times New Roman" w:hAnsi="Times New Roman" w:cs="Times New Roman"/>
          <w:sz w:val="24"/>
          <w:szCs w:val="24"/>
        </w:rPr>
        <w:t xml:space="preserve">3-02-54, официальный сайт </w:t>
      </w:r>
      <w:hyperlink r:id="rId15" w:history="1">
        <w:r w:rsidRPr="009C40A9">
          <w:rPr>
            <w:rStyle w:val="a3"/>
            <w:rFonts w:ascii="Times New Roman" w:hAnsi="Times New Roman" w:cs="Times New Roman"/>
            <w:sz w:val="24"/>
            <w:szCs w:val="24"/>
          </w:rPr>
          <w:t>https://mfcur.ru/filials/mfc-kambarskogo-rayona</w:t>
        </w:r>
      </w:hyperlink>
      <w:r w:rsidRPr="009C40A9">
        <w:rPr>
          <w:rFonts w:ascii="Times New Roman" w:hAnsi="Times New Roman" w:cs="Times New Roman"/>
          <w:sz w:val="24"/>
          <w:szCs w:val="24"/>
        </w:rPr>
        <w:t>, единая справочная служба 122, адрес электронной почты </w:t>
      </w:r>
      <w:hyperlink r:id="rId16" w:history="1">
        <w:r w:rsidRPr="009C40A9">
          <w:rPr>
            <w:rStyle w:val="a3"/>
            <w:rFonts w:ascii="Times New Roman" w:hAnsi="Times New Roman" w:cs="Times New Roman"/>
            <w:sz w:val="24"/>
            <w:szCs w:val="24"/>
          </w:rPr>
          <w:t>mfc-kam@yandex.ru</w:t>
        </w:r>
      </w:hyperlink>
      <w:r w:rsidRPr="009C40A9">
        <w:rPr>
          <w:rFonts w:ascii="Times New Roman" w:hAnsi="Times New Roman" w:cs="Times New Roman"/>
          <w:sz w:val="24"/>
          <w:szCs w:val="24"/>
        </w:rPr>
        <w:t>.</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График работы МАУ «МФЦ МО «</w:t>
      </w:r>
      <w:proofErr w:type="spellStart"/>
      <w:r w:rsidRPr="009C40A9">
        <w:rPr>
          <w:rFonts w:ascii="Times New Roman" w:hAnsi="Times New Roman" w:cs="Times New Roman"/>
          <w:sz w:val="24"/>
          <w:szCs w:val="24"/>
        </w:rPr>
        <w:t>Камбарский</w:t>
      </w:r>
      <w:proofErr w:type="spellEnd"/>
      <w:r w:rsidRPr="009C40A9">
        <w:rPr>
          <w:rFonts w:ascii="Times New Roman" w:hAnsi="Times New Roman" w:cs="Times New Roman"/>
          <w:sz w:val="24"/>
          <w:szCs w:val="24"/>
        </w:rPr>
        <w:t xml:space="preserve"> район»:</w:t>
      </w:r>
    </w:p>
    <w:tbl>
      <w:tblPr>
        <w:tblW w:w="0" w:type="auto"/>
        <w:tblInd w:w="708" w:type="dxa"/>
        <w:tblLook w:val="04A0" w:firstRow="1" w:lastRow="0" w:firstColumn="1" w:lastColumn="0" w:noHBand="0" w:noVBand="1"/>
      </w:tblPr>
      <w:tblGrid>
        <w:gridCol w:w="1809"/>
        <w:gridCol w:w="1843"/>
      </w:tblGrid>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Понедельник</w:t>
            </w:r>
          </w:p>
        </w:tc>
        <w:tc>
          <w:tcPr>
            <w:tcW w:w="1843"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08:00 – 17:00</w:t>
            </w:r>
          </w:p>
        </w:tc>
      </w:tr>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Вторник</w:t>
            </w:r>
          </w:p>
        </w:tc>
        <w:tc>
          <w:tcPr>
            <w:tcW w:w="1843"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08:00 – 20:00</w:t>
            </w:r>
          </w:p>
        </w:tc>
      </w:tr>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Среда</w:t>
            </w:r>
          </w:p>
        </w:tc>
        <w:tc>
          <w:tcPr>
            <w:tcW w:w="1843" w:type="dxa"/>
          </w:tcPr>
          <w:p w:rsidR="009C40A9" w:rsidRPr="009C40A9" w:rsidRDefault="009C40A9" w:rsidP="009C40A9">
            <w:pPr>
              <w:pStyle w:val="aa"/>
              <w:rPr>
                <w:rFonts w:ascii="Times New Roman" w:hAnsi="Times New Roman"/>
                <w:b/>
                <w:sz w:val="24"/>
                <w:szCs w:val="24"/>
              </w:rPr>
            </w:pPr>
            <w:r w:rsidRPr="009C40A9">
              <w:rPr>
                <w:rFonts w:ascii="Times New Roman" w:hAnsi="Times New Roman"/>
                <w:sz w:val="24"/>
                <w:szCs w:val="24"/>
              </w:rPr>
              <w:t>09:00 – 17:00</w:t>
            </w:r>
          </w:p>
        </w:tc>
      </w:tr>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Четверг</w:t>
            </w:r>
          </w:p>
        </w:tc>
        <w:tc>
          <w:tcPr>
            <w:tcW w:w="1843"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08:00 – 17:00</w:t>
            </w:r>
          </w:p>
        </w:tc>
      </w:tr>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Пятница</w:t>
            </w:r>
          </w:p>
        </w:tc>
        <w:tc>
          <w:tcPr>
            <w:tcW w:w="1843"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08:00 – 17:00</w:t>
            </w:r>
          </w:p>
        </w:tc>
      </w:tr>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Суббота</w:t>
            </w:r>
          </w:p>
        </w:tc>
        <w:tc>
          <w:tcPr>
            <w:tcW w:w="1843" w:type="dxa"/>
          </w:tcPr>
          <w:p w:rsidR="009C40A9" w:rsidRPr="009C40A9" w:rsidRDefault="009C40A9" w:rsidP="009C40A9">
            <w:pPr>
              <w:pStyle w:val="aa"/>
              <w:rPr>
                <w:rFonts w:ascii="Times New Roman" w:hAnsi="Times New Roman"/>
                <w:b/>
                <w:sz w:val="24"/>
                <w:szCs w:val="24"/>
              </w:rPr>
            </w:pPr>
            <w:r w:rsidRPr="009C40A9">
              <w:rPr>
                <w:rFonts w:ascii="Times New Roman" w:hAnsi="Times New Roman"/>
                <w:sz w:val="24"/>
                <w:szCs w:val="24"/>
              </w:rPr>
              <w:t>09:00 – 13:00</w:t>
            </w:r>
          </w:p>
        </w:tc>
      </w:tr>
      <w:tr w:rsidR="009C40A9" w:rsidRPr="009C40A9" w:rsidTr="00632613">
        <w:tc>
          <w:tcPr>
            <w:tcW w:w="1809"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Воскресенье</w:t>
            </w:r>
          </w:p>
        </w:tc>
        <w:tc>
          <w:tcPr>
            <w:tcW w:w="1843" w:type="dxa"/>
          </w:tcPr>
          <w:p w:rsidR="009C40A9" w:rsidRPr="009C40A9" w:rsidRDefault="009C40A9" w:rsidP="009C40A9">
            <w:pPr>
              <w:pStyle w:val="ConsPlusNormal"/>
              <w:ind w:firstLine="0"/>
              <w:jc w:val="both"/>
              <w:outlineLvl w:val="3"/>
              <w:rPr>
                <w:rFonts w:ascii="Times New Roman" w:hAnsi="Times New Roman" w:cs="Times New Roman"/>
                <w:b/>
                <w:sz w:val="24"/>
                <w:szCs w:val="24"/>
              </w:rPr>
            </w:pPr>
            <w:r w:rsidRPr="009C40A9">
              <w:rPr>
                <w:rFonts w:ascii="Times New Roman" w:hAnsi="Times New Roman" w:cs="Times New Roman"/>
                <w:sz w:val="24"/>
                <w:szCs w:val="24"/>
              </w:rPr>
              <w:t>Выходной</w:t>
            </w:r>
          </w:p>
        </w:tc>
      </w:tr>
    </w:tbl>
    <w:p w:rsidR="009C40A9" w:rsidRPr="009C40A9" w:rsidRDefault="009C40A9" w:rsidP="009C40A9">
      <w:pPr>
        <w:pStyle w:val="ConsPlusNormal"/>
        <w:ind w:firstLine="540"/>
        <w:jc w:val="both"/>
        <w:outlineLvl w:val="3"/>
        <w:rPr>
          <w:rFonts w:ascii="Times New Roman" w:hAnsi="Times New Roman" w:cs="Times New Roman"/>
          <w:b/>
          <w:sz w:val="24"/>
          <w:szCs w:val="24"/>
        </w:rPr>
      </w:pPr>
      <w:r w:rsidRPr="009C40A9">
        <w:rPr>
          <w:rFonts w:ascii="Times New Roman" w:hAnsi="Times New Roman" w:cs="Times New Roman"/>
          <w:sz w:val="24"/>
          <w:szCs w:val="24"/>
        </w:rPr>
        <w:t>3.4 Порядок информирования о правилах предоставления Услуги:</w:t>
      </w:r>
    </w:p>
    <w:p w:rsidR="009C40A9" w:rsidRPr="009C40A9" w:rsidRDefault="009C40A9" w:rsidP="009C40A9">
      <w:pPr>
        <w:ind w:firstLine="540"/>
        <w:jc w:val="both"/>
      </w:pPr>
      <w:r w:rsidRPr="009C40A9">
        <w:t>Выбор способа представления заявления осуществляется заявителем самостоятельно.</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Порядок получения информации заявителем (представителем заявителя) по вопросам предоставления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Информация по вопросам предоставления Услуги, в том числе о ходе предоставления Услуги, доводится специалистами Администрации района при личном контакте с заявителями (представителями заявителей), с использованием почтовой, телефонной связи.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При ответах на телефонные звонки и устные обращения специалист отдела Администрации района (далее - специалист) подробно и в вежливой (корректной) форме информирует обратившихся по интересующим их вопросам.</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В конце консультирования специалист, осуществляющий прием и консультирование, должен кратко подвести итоги и перечислить меры, которые надо принять (кто именно, когда и что должен сделать).</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Заявители (представители заявителей), представившие в Администрацию района документы для предоставления Услуги, в установленном порядке информируются специалистом:</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перечне нормативных правовых актов, регламентирующих предоставление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процедуре предоставления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графике работы специалиста, оказывающего предоставление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 об основаниях отказа в приеме </w:t>
      </w:r>
      <w:hyperlink r:id="rId17"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сроке завершения предоставления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перечне документов, предоставляемых для предоставления Услуги, и предъявляемых к ним требованиях.</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В случае поступления от заявителя (представителя заявителя) запроса на получение письменной консультации специалист обязан ответить на него в течение 30 календарных дней со дня получения запроса.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Ответы на письменные обращения направляются в письменном виде и содержат ответы на поставленные вопросы, фамилии, инициалы и номера телефонов исполнителя (специалиста).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Ответ подписывается Главой Администрации района или его заместителем.</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Консультирование получателей Услуги о порядке ее предоставления проводится в рабочее время.</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Все консультации, а также предоставляемые специалистами в ходе консультации документы, представляются безвозмездно.</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Заявитель (представитель заявителя) получает личную консультацию в режиме общей очереди или по телефону. Время ожидания заинтересованного лица для консультации в общей очереди не превышает 15 минут. Время консультирования - до 15 минут.</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На стендах в местах предоставления Услуги и официальном интернет-сайте муниципального образования "</w:t>
      </w:r>
      <w:proofErr w:type="spellStart"/>
      <w:r w:rsidRPr="009C40A9">
        <w:rPr>
          <w:rFonts w:ascii="Times New Roman" w:hAnsi="Times New Roman" w:cs="Times New Roman"/>
          <w:sz w:val="24"/>
          <w:szCs w:val="24"/>
        </w:rPr>
        <w:t>Камбарский</w:t>
      </w:r>
      <w:proofErr w:type="spellEnd"/>
      <w:r w:rsidRPr="009C40A9">
        <w:rPr>
          <w:rFonts w:ascii="Times New Roman" w:hAnsi="Times New Roman" w:cs="Times New Roman"/>
          <w:sz w:val="24"/>
          <w:szCs w:val="24"/>
        </w:rPr>
        <w:t xml:space="preserve"> район" http://www.</w:t>
      </w:r>
      <w:proofErr w:type="spellStart"/>
      <w:r w:rsidRPr="009C40A9">
        <w:rPr>
          <w:rFonts w:ascii="Times New Roman" w:hAnsi="Times New Roman" w:cs="Times New Roman"/>
          <w:sz w:val="24"/>
          <w:szCs w:val="24"/>
          <w:lang w:val="en-AU"/>
        </w:rPr>
        <w:t>kamrayon</w:t>
      </w:r>
      <w:proofErr w:type="spellEnd"/>
      <w:r w:rsidRPr="009C40A9">
        <w:rPr>
          <w:rFonts w:ascii="Times New Roman" w:hAnsi="Times New Roman" w:cs="Times New Roman"/>
          <w:sz w:val="24"/>
          <w:szCs w:val="24"/>
        </w:rPr>
        <w:t>.</w:t>
      </w:r>
      <w:proofErr w:type="spellStart"/>
      <w:r w:rsidRPr="009C40A9">
        <w:rPr>
          <w:rFonts w:ascii="Times New Roman" w:hAnsi="Times New Roman" w:cs="Times New Roman"/>
          <w:sz w:val="24"/>
          <w:szCs w:val="24"/>
          <w:lang w:val="en-AU"/>
        </w:rPr>
        <w:t>ru</w:t>
      </w:r>
      <w:proofErr w:type="spellEnd"/>
      <w:r w:rsidRPr="009C40A9">
        <w:rPr>
          <w:rFonts w:ascii="Times New Roman" w:hAnsi="Times New Roman" w:cs="Times New Roman"/>
          <w:sz w:val="24"/>
          <w:szCs w:val="24"/>
        </w:rPr>
        <w:t xml:space="preserve"> и на Портале государственных и муниципальных услуг Удмуртской Республики http://www.mfc18.ru размещается следующая информация:</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о порядке предоставления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 форма </w:t>
      </w:r>
      <w:hyperlink r:id="rId18"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(приложение N 2);</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перечень документов, представляемых заявителем (представителем заявителя) для предоставления Услуги (</w:t>
      </w:r>
      <w:hyperlink r:id="rId19" w:history="1">
        <w:r w:rsidRPr="009C40A9">
          <w:rPr>
            <w:rFonts w:ascii="Times New Roman" w:hAnsi="Times New Roman" w:cs="Times New Roman"/>
            <w:sz w:val="24"/>
            <w:szCs w:val="24"/>
          </w:rPr>
          <w:t>пункт 13 раздела II</w:t>
        </w:r>
      </w:hyperlink>
      <w:r w:rsidRPr="009C40A9">
        <w:rPr>
          <w:rFonts w:ascii="Times New Roman" w:hAnsi="Times New Roman" w:cs="Times New Roman"/>
          <w:sz w:val="24"/>
          <w:szCs w:val="24"/>
        </w:rPr>
        <w:t xml:space="preserve"> Регламента).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На официальном интернет-сайте муниципального образования http://www.kamrayon.ru размещаются следующие материалы:</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перечень нормативных правовых актов по предоставлению Услуги;</w:t>
      </w:r>
    </w:p>
    <w:p w:rsid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 текст Регламента </w:t>
      </w:r>
      <w:r>
        <w:rPr>
          <w:rFonts w:ascii="Times New Roman" w:hAnsi="Times New Roman" w:cs="Times New Roman"/>
          <w:sz w:val="24"/>
          <w:szCs w:val="24"/>
        </w:rPr>
        <w:t>с приложениями (полная версия).</w:t>
      </w:r>
    </w:p>
    <w:p w:rsidR="009C40A9" w:rsidRPr="009C40A9" w:rsidRDefault="009C40A9" w:rsidP="009C40A9">
      <w:pPr>
        <w:pStyle w:val="ConsPlusNormal"/>
        <w:ind w:firstLine="540"/>
        <w:jc w:val="both"/>
        <w:outlineLvl w:val="3"/>
        <w:rPr>
          <w:rFonts w:ascii="Times New Roman" w:hAnsi="Times New Roman" w:cs="Times New Roman"/>
          <w:sz w:val="24"/>
          <w:szCs w:val="24"/>
        </w:rPr>
      </w:pP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Раздел II. СТАНДАРТ ПРЕДОСТАВЛЕНИЯ УСЛУГИ</w:t>
      </w:r>
    </w:p>
    <w:p w:rsidR="009C40A9" w:rsidRPr="009C40A9" w:rsidRDefault="009C40A9" w:rsidP="009C40A9">
      <w:pPr>
        <w:pStyle w:val="ConsPlusNormal"/>
        <w:ind w:firstLine="0"/>
        <w:jc w:val="center"/>
        <w:outlineLvl w:val="1"/>
        <w:rPr>
          <w:rFonts w:ascii="Times New Roman" w:hAnsi="Times New Roman" w:cs="Times New Roman"/>
          <w:sz w:val="24"/>
          <w:szCs w:val="24"/>
        </w:rPr>
      </w:pP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1. </w:t>
      </w:r>
      <w:r w:rsidRPr="009C40A9">
        <w:rPr>
          <w:rFonts w:ascii="Times New Roman" w:hAnsi="Times New Roman" w:cs="Times New Roman"/>
          <w:b/>
          <w:sz w:val="24"/>
          <w:szCs w:val="24"/>
        </w:rPr>
        <w:t>Наименование Услуги:</w:t>
      </w:r>
      <w:r w:rsidRPr="009C40A9">
        <w:rPr>
          <w:rFonts w:ascii="Times New Roman" w:hAnsi="Times New Roman" w:cs="Times New Roman"/>
          <w:sz w:val="24"/>
          <w:szCs w:val="24"/>
        </w:rPr>
        <w:t xml:space="preserve"> «Прием заявлений, документов, а также постановка на учет граждан для предоставления жилищных займов».</w:t>
      </w:r>
    </w:p>
    <w:p w:rsidR="009C40A9" w:rsidRPr="009C40A9" w:rsidRDefault="009C40A9" w:rsidP="009C40A9">
      <w:pPr>
        <w:pStyle w:val="ConsPlusNormal"/>
        <w:ind w:firstLine="540"/>
        <w:jc w:val="both"/>
        <w:outlineLvl w:val="2"/>
        <w:rPr>
          <w:rFonts w:ascii="Times New Roman" w:hAnsi="Times New Roman" w:cs="Times New Roman"/>
          <w:b/>
          <w:sz w:val="24"/>
          <w:szCs w:val="24"/>
        </w:rPr>
      </w:pPr>
      <w:r w:rsidRPr="009C40A9">
        <w:rPr>
          <w:rFonts w:ascii="Times New Roman" w:hAnsi="Times New Roman" w:cs="Times New Roman"/>
          <w:sz w:val="24"/>
          <w:szCs w:val="24"/>
        </w:rPr>
        <w:t xml:space="preserve">2. </w:t>
      </w:r>
      <w:r w:rsidRPr="009C40A9">
        <w:rPr>
          <w:rFonts w:ascii="Times New Roman" w:hAnsi="Times New Roman" w:cs="Times New Roman"/>
          <w:b/>
          <w:sz w:val="24"/>
          <w:szCs w:val="24"/>
        </w:rPr>
        <w:t>Наименование органа местного самоуправления, предоставляющего Услугу:</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Администрация муниципального образования «Муниципальный округ </w:t>
      </w:r>
      <w:proofErr w:type="spellStart"/>
      <w:r w:rsidRPr="009C40A9">
        <w:rPr>
          <w:rFonts w:ascii="Times New Roman" w:hAnsi="Times New Roman" w:cs="Times New Roman"/>
          <w:sz w:val="24"/>
          <w:szCs w:val="24"/>
        </w:rPr>
        <w:t>Камбарский</w:t>
      </w:r>
      <w:proofErr w:type="spellEnd"/>
      <w:r w:rsidRPr="009C40A9">
        <w:rPr>
          <w:rFonts w:ascii="Times New Roman" w:hAnsi="Times New Roman" w:cs="Times New Roman"/>
          <w:sz w:val="24"/>
          <w:szCs w:val="24"/>
        </w:rPr>
        <w:t xml:space="preserve"> район Удмуртской Республики» (далее по тексту Администрация района)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Услугу предоставляет структурное подразделение Администрации района - отдел капитального строительства, ЖКХ, архитектуры и градостроительства Управления капитального строительства и имущественных отношений Администрации </w:t>
      </w:r>
      <w:proofErr w:type="spellStart"/>
      <w:r w:rsidRPr="009C40A9">
        <w:rPr>
          <w:rFonts w:ascii="Times New Roman" w:hAnsi="Times New Roman" w:cs="Times New Roman"/>
          <w:sz w:val="24"/>
          <w:szCs w:val="24"/>
        </w:rPr>
        <w:t>Камбарского</w:t>
      </w:r>
      <w:proofErr w:type="spellEnd"/>
      <w:r w:rsidRPr="009C40A9">
        <w:rPr>
          <w:rFonts w:ascii="Times New Roman" w:hAnsi="Times New Roman" w:cs="Times New Roman"/>
          <w:sz w:val="24"/>
          <w:szCs w:val="24"/>
        </w:rPr>
        <w:t xml:space="preserve"> района.</w:t>
      </w:r>
    </w:p>
    <w:p w:rsidR="009C40A9" w:rsidRPr="009C40A9" w:rsidRDefault="009C40A9" w:rsidP="009C40A9">
      <w:pPr>
        <w:pStyle w:val="ConsPlusNormal"/>
        <w:ind w:firstLine="540"/>
        <w:jc w:val="both"/>
        <w:outlineLvl w:val="3"/>
        <w:rPr>
          <w:rFonts w:ascii="Times New Roman" w:hAnsi="Times New Roman" w:cs="Times New Roman"/>
          <w:sz w:val="24"/>
          <w:szCs w:val="24"/>
        </w:rPr>
      </w:pPr>
      <w:proofErr w:type="gramStart"/>
      <w:r w:rsidRPr="009C40A9">
        <w:rPr>
          <w:rFonts w:ascii="Times New Roman" w:hAnsi="Times New Roman" w:cs="Times New Roman"/>
          <w:sz w:val="24"/>
          <w:szCs w:val="24"/>
        </w:rPr>
        <w:t>Администрация района при предоставлении данной Услуги взаимодействует с государственными органами по регистрации учета граждан по месту их пребывания, с государственными органами по учету недвижимого имущества, государственными органами социальной защиты населения, оператором федеральной информационной системы - федеральным органом исполнительной власти, осуществляющим функции по контролю и надзору за соблюдением законодательства о налогах и сборах, органами опеки и попечительства, организацией федеральной почтовой связи, межведомственными</w:t>
      </w:r>
      <w:proofErr w:type="gramEnd"/>
      <w:r w:rsidRPr="009C40A9">
        <w:rPr>
          <w:rFonts w:ascii="Times New Roman" w:hAnsi="Times New Roman" w:cs="Times New Roman"/>
          <w:sz w:val="24"/>
          <w:szCs w:val="24"/>
        </w:rPr>
        <w:t xml:space="preserve"> </w:t>
      </w:r>
      <w:proofErr w:type="gramStart"/>
      <w:r w:rsidRPr="009C40A9">
        <w:rPr>
          <w:rFonts w:ascii="Times New Roman" w:hAnsi="Times New Roman" w:cs="Times New Roman"/>
          <w:sz w:val="24"/>
          <w:szCs w:val="24"/>
        </w:rPr>
        <w:t xml:space="preserve">комиссиями, созданными органом местного самоуправления в Удмуртской Республике, администрациями муниципальных районов или городских округов в Удмуртской Республике в соответствии с </w:t>
      </w:r>
      <w:hyperlink r:id="rId20" w:history="1">
        <w:r w:rsidRPr="009C40A9">
          <w:rPr>
            <w:rFonts w:ascii="Times New Roman" w:hAnsi="Times New Roman" w:cs="Times New Roman"/>
            <w:sz w:val="24"/>
            <w:szCs w:val="24"/>
          </w:rPr>
          <w:t>постановлением</w:t>
        </w:r>
      </w:hyperlink>
      <w:r w:rsidRPr="009C40A9">
        <w:rPr>
          <w:rFonts w:ascii="Times New Roman" w:hAnsi="Times New Roman" w:cs="Times New Roman"/>
          <w:sz w:val="24"/>
          <w:szCs w:val="24"/>
        </w:rPr>
        <w:t xml:space="preserve"> Правительства Российской Федерации от 28.01.2006 </w:t>
      </w:r>
      <w:r>
        <w:rPr>
          <w:rFonts w:ascii="Times New Roman" w:hAnsi="Times New Roman" w:cs="Times New Roman"/>
          <w:sz w:val="24"/>
          <w:szCs w:val="24"/>
        </w:rPr>
        <w:t>№</w:t>
      </w:r>
      <w:r w:rsidRPr="009C40A9">
        <w:rPr>
          <w:rFonts w:ascii="Times New Roman" w:hAnsi="Times New Roman" w:cs="Times New Roman"/>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9C40A9" w:rsidRPr="009C40A9" w:rsidRDefault="009C40A9" w:rsidP="009C40A9">
      <w:pPr>
        <w:widowControl w:val="0"/>
        <w:autoSpaceDE w:val="0"/>
        <w:autoSpaceDN w:val="0"/>
        <w:ind w:firstLine="540"/>
        <w:jc w:val="both"/>
      </w:pPr>
      <w:r w:rsidRPr="009C40A9">
        <w:t xml:space="preserve">Процедуры взаимодействия с указанными организациями определяются Федеральным </w:t>
      </w:r>
      <w:hyperlink r:id="rId21" w:history="1">
        <w:r w:rsidRPr="009C40A9">
          <w:t>законом</w:t>
        </w:r>
      </w:hyperlink>
      <w:r w:rsidRPr="009C40A9">
        <w:t xml:space="preserve"> от 27.07.2010 </w:t>
      </w:r>
      <w:r>
        <w:t>№</w:t>
      </w:r>
      <w:r w:rsidRPr="009C40A9">
        <w:t xml:space="preserve"> 210-ФЗ "Об организации предоставления государственных и муниципальных услуг", нормативными правовыми актами Российской Федерации, Удмуртской Республики, муниципальными правовыми актами, соглашениями.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Процедуры взаимодействия с указанными организациями определяются нормативно-правовыми актами Удмуртской Республики, соглашениями.</w:t>
      </w:r>
    </w:p>
    <w:p w:rsidR="009C40A9" w:rsidRPr="009C40A9" w:rsidRDefault="009C40A9" w:rsidP="009C40A9">
      <w:pPr>
        <w:autoSpaceDE w:val="0"/>
        <w:autoSpaceDN w:val="0"/>
        <w:adjustRightInd w:val="0"/>
        <w:ind w:firstLine="540"/>
        <w:jc w:val="both"/>
        <w:outlineLvl w:val="1"/>
      </w:pPr>
      <w:proofErr w:type="gramStart"/>
      <w:r w:rsidRPr="009C40A9">
        <w:t xml:space="preserve">В соответствии с пунктом 3 части 1 статьи 7 Федерального закона от 27.07.2010 </w:t>
      </w:r>
      <w:r>
        <w:t xml:space="preserve">  №</w:t>
      </w:r>
      <w:r w:rsidRPr="009C40A9">
        <w:t xml:space="preserve">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9C40A9">
        <w:t xml:space="preserve"> в результате предоставления таких услуг, включенных в перечни услуг, указанные в части 1 статьи 9 Федерального закона от 27.07.2010 </w:t>
      </w:r>
      <w:r>
        <w:t>№</w:t>
      </w:r>
      <w:r w:rsidRPr="009C40A9">
        <w:t xml:space="preserve"> 210-ФЗ "Об организации предоставления государственных и муниципальных услуг".</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3. Результат предоставления Услуги:</w:t>
      </w:r>
    </w:p>
    <w:p w:rsidR="009C40A9" w:rsidRPr="009C40A9" w:rsidRDefault="009C40A9" w:rsidP="009C40A9">
      <w:pPr>
        <w:ind w:firstLine="540"/>
        <w:jc w:val="both"/>
      </w:pPr>
      <w:r w:rsidRPr="009C40A9">
        <w:t xml:space="preserve">Результатом предоставления муниципальной услуги является: постановление Главы  муниципального образования «Муниципальный округ </w:t>
      </w:r>
      <w:proofErr w:type="spellStart"/>
      <w:r w:rsidRPr="009C40A9">
        <w:t>Камбарский</w:t>
      </w:r>
      <w:proofErr w:type="spellEnd"/>
      <w:r w:rsidRPr="009C40A9">
        <w:t xml:space="preserve"> район Удмуртской Республики» о постановке на учет граждан в качестве нуждающихся в предоставлении жилищного займа за счет средств бюджета Удмуртской Республики или уведомление об отказе в постановке на учет.</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4. Срок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Общий срок предоставления Услуги не должен превышать 30 календарных дней с момента представления заявителем (представителем заявителя) </w:t>
      </w:r>
      <w:hyperlink r:id="rId22"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необходимых документов.</w:t>
      </w:r>
    </w:p>
    <w:p w:rsidR="009C40A9" w:rsidRPr="009C40A9" w:rsidRDefault="009C40A9" w:rsidP="009C40A9">
      <w:pPr>
        <w:pStyle w:val="ConsPlusNormal"/>
        <w:numPr>
          <w:ilvl w:val="0"/>
          <w:numId w:val="1"/>
        </w:numPr>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прием </w:t>
      </w:r>
      <w:hyperlink r:id="rId23"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проверка представленных документов установленным требованиям – 5 рабочих дней;</w:t>
      </w:r>
    </w:p>
    <w:p w:rsidR="009C40A9" w:rsidRPr="009C40A9" w:rsidRDefault="009C40A9" w:rsidP="009C40A9">
      <w:pPr>
        <w:pStyle w:val="ConsPlusNormal"/>
        <w:numPr>
          <w:ilvl w:val="0"/>
          <w:numId w:val="1"/>
        </w:numPr>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рассмотрение </w:t>
      </w:r>
      <w:hyperlink r:id="rId24"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представленных документов и принятие решения – 10 рабочих дней;</w:t>
      </w:r>
    </w:p>
    <w:p w:rsidR="009C40A9" w:rsidRPr="009C40A9" w:rsidRDefault="009C40A9" w:rsidP="009C40A9">
      <w:pPr>
        <w:pStyle w:val="ConsPlusNormal"/>
        <w:numPr>
          <w:ilvl w:val="0"/>
          <w:numId w:val="1"/>
        </w:numPr>
        <w:jc w:val="both"/>
        <w:outlineLvl w:val="2"/>
        <w:rPr>
          <w:rFonts w:ascii="Times New Roman" w:hAnsi="Times New Roman" w:cs="Times New Roman"/>
          <w:sz w:val="24"/>
          <w:szCs w:val="24"/>
        </w:rPr>
      </w:pPr>
      <w:r w:rsidRPr="009C40A9">
        <w:rPr>
          <w:rFonts w:ascii="Times New Roman" w:hAnsi="Times New Roman" w:cs="Times New Roman"/>
          <w:sz w:val="24"/>
          <w:szCs w:val="24"/>
        </w:rPr>
        <w:t>направление заявителю (представителю заявителя) постановления (уведомления) – 5 рабочих дней.</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5. Перечень правовых актов, непосредственно регулирующих предоставление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Предоставление Услуги осуществляется в соответствии </w:t>
      </w:r>
      <w:proofErr w:type="gramStart"/>
      <w:r w:rsidRPr="009C40A9">
        <w:rPr>
          <w:rFonts w:ascii="Times New Roman" w:hAnsi="Times New Roman" w:cs="Times New Roman"/>
          <w:sz w:val="24"/>
          <w:szCs w:val="24"/>
        </w:rPr>
        <w:t>с</w:t>
      </w:r>
      <w:proofErr w:type="gramEnd"/>
      <w:r w:rsidRPr="009C40A9">
        <w:rPr>
          <w:rFonts w:ascii="Times New Roman" w:hAnsi="Times New Roman" w:cs="Times New Roman"/>
          <w:sz w:val="24"/>
          <w:szCs w:val="24"/>
        </w:rPr>
        <w:t>:</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w:t>
      </w:r>
      <w:hyperlink r:id="rId25" w:history="1">
        <w:r w:rsidRPr="009C40A9">
          <w:rPr>
            <w:rFonts w:ascii="Times New Roman" w:hAnsi="Times New Roman" w:cs="Times New Roman"/>
            <w:sz w:val="24"/>
            <w:szCs w:val="24"/>
          </w:rPr>
          <w:t>Конституцией</w:t>
        </w:r>
      </w:hyperlink>
      <w:r w:rsidRPr="009C40A9">
        <w:rPr>
          <w:rFonts w:ascii="Times New Roman" w:hAnsi="Times New Roman" w:cs="Times New Roman"/>
          <w:sz w:val="24"/>
          <w:szCs w:val="24"/>
        </w:rPr>
        <w:t xml:space="preserve"> Российской Федерации (</w:t>
      </w:r>
      <w:proofErr w:type="gramStart"/>
      <w:r w:rsidRPr="009C40A9">
        <w:rPr>
          <w:rFonts w:ascii="Times New Roman" w:hAnsi="Times New Roman" w:cs="Times New Roman"/>
          <w:sz w:val="24"/>
          <w:szCs w:val="24"/>
        </w:rPr>
        <w:t>принята</w:t>
      </w:r>
      <w:proofErr w:type="gramEnd"/>
      <w:r w:rsidRPr="009C40A9">
        <w:rPr>
          <w:rFonts w:ascii="Times New Roman" w:hAnsi="Times New Roman" w:cs="Times New Roman"/>
          <w:sz w:val="24"/>
          <w:szCs w:val="24"/>
        </w:rPr>
        <w:t xml:space="preserve"> всенародным голосованием </w:t>
      </w:r>
      <w:r>
        <w:rPr>
          <w:rFonts w:ascii="Times New Roman" w:hAnsi="Times New Roman" w:cs="Times New Roman"/>
          <w:sz w:val="24"/>
          <w:szCs w:val="24"/>
        </w:rPr>
        <w:t xml:space="preserve">       </w:t>
      </w:r>
      <w:r w:rsidRPr="009C40A9">
        <w:rPr>
          <w:rFonts w:ascii="Times New Roman" w:hAnsi="Times New Roman" w:cs="Times New Roman"/>
          <w:sz w:val="24"/>
          <w:szCs w:val="24"/>
        </w:rPr>
        <w:t>12 декабря 1993 года с изменениями, одобренными в ходе общероссийского голосования 1 июля 2020 года);</w:t>
      </w:r>
    </w:p>
    <w:p w:rsidR="009C40A9" w:rsidRPr="009C40A9" w:rsidRDefault="009C40A9" w:rsidP="009C40A9">
      <w:pPr>
        <w:pStyle w:val="ConsPlusNormal"/>
        <w:ind w:firstLine="540"/>
        <w:jc w:val="both"/>
        <w:outlineLvl w:val="2"/>
        <w:rPr>
          <w:rFonts w:ascii="Times New Roman" w:hAnsi="Times New Roman" w:cs="Times New Roman"/>
          <w:sz w:val="24"/>
          <w:szCs w:val="24"/>
        </w:rPr>
      </w:pPr>
      <w:proofErr w:type="gramStart"/>
      <w:r w:rsidRPr="009C40A9">
        <w:rPr>
          <w:rFonts w:ascii="Times New Roman" w:hAnsi="Times New Roman" w:cs="Times New Roman"/>
          <w:sz w:val="24"/>
          <w:szCs w:val="24"/>
        </w:rPr>
        <w:t xml:space="preserve">- </w:t>
      </w:r>
      <w:hyperlink r:id="rId26" w:history="1">
        <w:r w:rsidRPr="009C40A9">
          <w:rPr>
            <w:rFonts w:ascii="Times New Roman" w:hAnsi="Times New Roman" w:cs="Times New Roman"/>
            <w:sz w:val="24"/>
            <w:szCs w:val="24"/>
          </w:rPr>
          <w:t>Конституцией</w:t>
        </w:r>
      </w:hyperlink>
      <w:r w:rsidRPr="009C40A9">
        <w:rPr>
          <w:rFonts w:ascii="Times New Roman" w:hAnsi="Times New Roman" w:cs="Times New Roman"/>
          <w:sz w:val="24"/>
          <w:szCs w:val="24"/>
        </w:rPr>
        <w:t xml:space="preserve"> Удмуртской Республики принята постановлением Верховного Совета УР от 07.12.1994 </w:t>
      </w:r>
      <w:r>
        <w:rPr>
          <w:rFonts w:ascii="Times New Roman" w:hAnsi="Times New Roman" w:cs="Times New Roman"/>
          <w:sz w:val="24"/>
          <w:szCs w:val="24"/>
        </w:rPr>
        <w:t>№</w:t>
      </w:r>
      <w:r w:rsidRPr="009C40A9">
        <w:rPr>
          <w:rFonts w:ascii="Times New Roman" w:hAnsi="Times New Roman" w:cs="Times New Roman"/>
          <w:sz w:val="24"/>
          <w:szCs w:val="24"/>
        </w:rPr>
        <w:t xml:space="preserve"> 663-XII, первоначальный текст документа опубликован в издании "Известия Удмуртской Республики", 21.12.1994);</w:t>
      </w:r>
      <w:proofErr w:type="gramEnd"/>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Жилищным </w:t>
      </w:r>
      <w:hyperlink r:id="rId27" w:history="1">
        <w:r w:rsidRPr="009C40A9">
          <w:rPr>
            <w:rFonts w:ascii="Times New Roman" w:hAnsi="Times New Roman" w:cs="Times New Roman"/>
            <w:sz w:val="24"/>
            <w:szCs w:val="24"/>
          </w:rPr>
          <w:t>кодексом</w:t>
        </w:r>
      </w:hyperlink>
      <w:r w:rsidRPr="009C40A9">
        <w:rPr>
          <w:rFonts w:ascii="Times New Roman" w:hAnsi="Times New Roman" w:cs="Times New Roman"/>
          <w:sz w:val="24"/>
          <w:szCs w:val="24"/>
        </w:rPr>
        <w:t xml:space="preserve"> Российской Федерации;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Федеральным </w:t>
      </w:r>
      <w:hyperlink r:id="rId28" w:history="1">
        <w:r w:rsidRPr="009C40A9">
          <w:rPr>
            <w:rFonts w:ascii="Times New Roman" w:hAnsi="Times New Roman" w:cs="Times New Roman"/>
            <w:sz w:val="24"/>
            <w:szCs w:val="24"/>
          </w:rPr>
          <w:t>законом</w:t>
        </w:r>
      </w:hyperlink>
      <w:r w:rsidRPr="009C40A9">
        <w:rPr>
          <w:rFonts w:ascii="Times New Roman" w:hAnsi="Times New Roman" w:cs="Times New Roman"/>
          <w:sz w:val="24"/>
          <w:szCs w:val="24"/>
        </w:rPr>
        <w:t xml:space="preserve"> от 06.10.2003 </w:t>
      </w:r>
      <w:r>
        <w:rPr>
          <w:rFonts w:ascii="Times New Roman" w:hAnsi="Times New Roman" w:cs="Times New Roman"/>
          <w:sz w:val="24"/>
          <w:szCs w:val="24"/>
        </w:rPr>
        <w:t>№</w:t>
      </w:r>
      <w:r w:rsidRPr="009C40A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9C40A9">
        <w:rPr>
          <w:rFonts w:ascii="Times New Roman" w:hAnsi="Times New Roman" w:cs="Times New Roman"/>
          <w:sz w:val="24"/>
          <w:szCs w:val="24"/>
        </w:rPr>
        <w:t xml:space="preserve">(принят Государственной Думой 16 сентября 2003 года, одобрен Советом Федерации </w:t>
      </w:r>
      <w:r>
        <w:rPr>
          <w:rFonts w:ascii="Times New Roman" w:hAnsi="Times New Roman" w:cs="Times New Roman"/>
          <w:sz w:val="24"/>
          <w:szCs w:val="24"/>
        </w:rPr>
        <w:t xml:space="preserve">               </w:t>
      </w:r>
      <w:r w:rsidRPr="009C40A9">
        <w:rPr>
          <w:rFonts w:ascii="Times New Roman" w:hAnsi="Times New Roman" w:cs="Times New Roman"/>
          <w:sz w:val="24"/>
          <w:szCs w:val="24"/>
        </w:rPr>
        <w:t xml:space="preserve">24 сентября 2003 года, первоначальный текст документа опубликован в изданиях "Собрание законодательства РФ", 06.10.2003, </w:t>
      </w:r>
      <w:r>
        <w:rPr>
          <w:rFonts w:ascii="Times New Roman" w:hAnsi="Times New Roman" w:cs="Times New Roman"/>
          <w:sz w:val="24"/>
          <w:szCs w:val="24"/>
        </w:rPr>
        <w:t>№</w:t>
      </w:r>
      <w:r w:rsidRPr="009C40A9">
        <w:rPr>
          <w:rFonts w:ascii="Times New Roman" w:hAnsi="Times New Roman" w:cs="Times New Roman"/>
          <w:sz w:val="24"/>
          <w:szCs w:val="24"/>
        </w:rPr>
        <w:t xml:space="preserve"> 40, ст. 3822, "Парламентская газета", </w:t>
      </w:r>
      <w:r>
        <w:rPr>
          <w:rFonts w:ascii="Times New Roman" w:hAnsi="Times New Roman" w:cs="Times New Roman"/>
          <w:sz w:val="24"/>
          <w:szCs w:val="24"/>
        </w:rPr>
        <w:t xml:space="preserve">  №</w:t>
      </w:r>
      <w:r w:rsidRPr="009C40A9">
        <w:rPr>
          <w:rFonts w:ascii="Times New Roman" w:hAnsi="Times New Roman" w:cs="Times New Roman"/>
          <w:sz w:val="24"/>
          <w:szCs w:val="24"/>
        </w:rPr>
        <w:t xml:space="preserve"> 186, 08.10.2003, "Российская газета", </w:t>
      </w:r>
      <w:r>
        <w:rPr>
          <w:rFonts w:ascii="Times New Roman" w:hAnsi="Times New Roman" w:cs="Times New Roman"/>
          <w:sz w:val="24"/>
          <w:szCs w:val="24"/>
        </w:rPr>
        <w:t>№</w:t>
      </w:r>
      <w:r w:rsidRPr="009C40A9">
        <w:rPr>
          <w:rFonts w:ascii="Times New Roman" w:hAnsi="Times New Roman" w:cs="Times New Roman"/>
          <w:sz w:val="24"/>
          <w:szCs w:val="24"/>
        </w:rPr>
        <w:t xml:space="preserve"> 202, 08.10.2003);</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Федеральным </w:t>
      </w:r>
      <w:hyperlink r:id="rId29" w:history="1">
        <w:r w:rsidRPr="009C40A9">
          <w:rPr>
            <w:rFonts w:ascii="Times New Roman" w:hAnsi="Times New Roman" w:cs="Times New Roman"/>
            <w:sz w:val="24"/>
            <w:szCs w:val="24"/>
          </w:rPr>
          <w:t>законом</w:t>
        </w:r>
      </w:hyperlink>
      <w:r w:rsidRPr="009C40A9">
        <w:rPr>
          <w:rFonts w:ascii="Times New Roman" w:hAnsi="Times New Roman" w:cs="Times New Roman"/>
          <w:sz w:val="24"/>
          <w:szCs w:val="24"/>
        </w:rPr>
        <w:t xml:space="preserve"> от 02.05.2006 </w:t>
      </w:r>
      <w:r>
        <w:rPr>
          <w:rFonts w:ascii="Times New Roman" w:hAnsi="Times New Roman" w:cs="Times New Roman"/>
          <w:sz w:val="24"/>
          <w:szCs w:val="24"/>
        </w:rPr>
        <w:t>№</w:t>
      </w:r>
      <w:r w:rsidRPr="009C40A9">
        <w:rPr>
          <w:rFonts w:ascii="Times New Roman" w:hAnsi="Times New Roman" w:cs="Times New Roman"/>
          <w:sz w:val="24"/>
          <w:szCs w:val="24"/>
        </w:rPr>
        <w:t xml:space="preserve"> 59-ФЗ "О порядке рассмотрения обращений граждан Российской Федерации" (первоначальный текст документа опубликован в изданиях "Российская газета", </w:t>
      </w:r>
      <w:r>
        <w:rPr>
          <w:rFonts w:ascii="Times New Roman" w:hAnsi="Times New Roman" w:cs="Times New Roman"/>
          <w:sz w:val="24"/>
          <w:szCs w:val="24"/>
        </w:rPr>
        <w:t>№</w:t>
      </w:r>
      <w:r w:rsidRPr="009C40A9">
        <w:rPr>
          <w:rFonts w:ascii="Times New Roman" w:hAnsi="Times New Roman" w:cs="Times New Roman"/>
          <w:sz w:val="24"/>
          <w:szCs w:val="24"/>
        </w:rPr>
        <w:t xml:space="preserve"> 95, 05.05.2006, "Собрание законодательства РФ", 08.05.2006, </w:t>
      </w:r>
      <w:r>
        <w:rPr>
          <w:rFonts w:ascii="Times New Roman" w:hAnsi="Times New Roman" w:cs="Times New Roman"/>
          <w:sz w:val="24"/>
          <w:szCs w:val="24"/>
        </w:rPr>
        <w:t>№</w:t>
      </w:r>
      <w:r w:rsidRPr="009C40A9">
        <w:rPr>
          <w:rFonts w:ascii="Times New Roman" w:hAnsi="Times New Roman" w:cs="Times New Roman"/>
          <w:sz w:val="24"/>
          <w:szCs w:val="24"/>
        </w:rPr>
        <w:t xml:space="preserve"> 19, ст. 2060, "Парламентская газета", </w:t>
      </w:r>
      <w:r>
        <w:rPr>
          <w:rFonts w:ascii="Times New Roman" w:hAnsi="Times New Roman" w:cs="Times New Roman"/>
          <w:sz w:val="24"/>
          <w:szCs w:val="24"/>
        </w:rPr>
        <w:t>№</w:t>
      </w:r>
      <w:r w:rsidRPr="009C40A9">
        <w:rPr>
          <w:rFonts w:ascii="Times New Roman" w:hAnsi="Times New Roman" w:cs="Times New Roman"/>
          <w:sz w:val="24"/>
          <w:szCs w:val="24"/>
        </w:rPr>
        <w:t xml:space="preserve"> 70-71, 11.05.2006.);</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Федеральным </w:t>
      </w:r>
      <w:hyperlink r:id="rId30" w:history="1">
        <w:r w:rsidRPr="009C40A9">
          <w:rPr>
            <w:rFonts w:ascii="Times New Roman" w:hAnsi="Times New Roman" w:cs="Times New Roman"/>
            <w:sz w:val="24"/>
            <w:szCs w:val="24"/>
          </w:rPr>
          <w:t>законом</w:t>
        </w:r>
      </w:hyperlink>
      <w:r w:rsidRPr="009C40A9">
        <w:rPr>
          <w:rFonts w:ascii="Times New Roman" w:hAnsi="Times New Roman" w:cs="Times New Roman"/>
          <w:sz w:val="24"/>
          <w:szCs w:val="24"/>
        </w:rPr>
        <w:t xml:space="preserve"> от 14.07.2010 </w:t>
      </w:r>
      <w:r>
        <w:rPr>
          <w:rFonts w:ascii="Times New Roman" w:hAnsi="Times New Roman" w:cs="Times New Roman"/>
          <w:sz w:val="24"/>
          <w:szCs w:val="24"/>
        </w:rPr>
        <w:t>№</w:t>
      </w:r>
      <w:r w:rsidRPr="009C40A9">
        <w:rPr>
          <w:rFonts w:ascii="Times New Roman" w:hAnsi="Times New Roman" w:cs="Times New Roman"/>
          <w:sz w:val="24"/>
          <w:szCs w:val="24"/>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w:t>
      </w:r>
      <w:r>
        <w:rPr>
          <w:rFonts w:ascii="Times New Roman" w:hAnsi="Times New Roman" w:cs="Times New Roman"/>
          <w:sz w:val="24"/>
          <w:szCs w:val="24"/>
        </w:rPr>
        <w:t>№</w:t>
      </w:r>
      <w:r w:rsidRPr="009C40A9">
        <w:rPr>
          <w:rFonts w:ascii="Times New Roman" w:hAnsi="Times New Roman" w:cs="Times New Roman"/>
          <w:sz w:val="24"/>
          <w:szCs w:val="24"/>
        </w:rPr>
        <w:t xml:space="preserve"> 168, 30.07.2010, "Собрание законодательства РФ", 02.08.2010, </w:t>
      </w:r>
      <w:r>
        <w:rPr>
          <w:rFonts w:ascii="Times New Roman" w:hAnsi="Times New Roman" w:cs="Times New Roman"/>
          <w:sz w:val="24"/>
          <w:szCs w:val="24"/>
        </w:rPr>
        <w:t>№</w:t>
      </w:r>
      <w:r w:rsidRPr="009C40A9">
        <w:rPr>
          <w:rFonts w:ascii="Times New Roman" w:hAnsi="Times New Roman" w:cs="Times New Roman"/>
          <w:sz w:val="24"/>
          <w:szCs w:val="24"/>
        </w:rPr>
        <w:t xml:space="preserve"> 31, ст. 4179;</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Федеральным </w:t>
      </w:r>
      <w:hyperlink r:id="rId31" w:history="1">
        <w:r w:rsidRPr="009C40A9">
          <w:rPr>
            <w:rFonts w:ascii="Times New Roman" w:hAnsi="Times New Roman" w:cs="Times New Roman"/>
            <w:sz w:val="24"/>
            <w:szCs w:val="24"/>
          </w:rPr>
          <w:t>законом</w:t>
        </w:r>
      </w:hyperlink>
      <w:r w:rsidRPr="009C40A9">
        <w:rPr>
          <w:rFonts w:ascii="Times New Roman" w:hAnsi="Times New Roman" w:cs="Times New Roman"/>
          <w:sz w:val="24"/>
          <w:szCs w:val="24"/>
        </w:rPr>
        <w:t xml:space="preserve"> от 27.07.2006 </w:t>
      </w:r>
      <w:r>
        <w:rPr>
          <w:rFonts w:ascii="Times New Roman" w:hAnsi="Times New Roman" w:cs="Times New Roman"/>
          <w:sz w:val="24"/>
          <w:szCs w:val="24"/>
        </w:rPr>
        <w:t>№</w:t>
      </w:r>
      <w:r w:rsidRPr="009C40A9">
        <w:rPr>
          <w:rFonts w:ascii="Times New Roman" w:hAnsi="Times New Roman" w:cs="Times New Roman"/>
          <w:sz w:val="24"/>
          <w:szCs w:val="24"/>
        </w:rPr>
        <w:t xml:space="preserve"> 152-ФЗ "О персональных данных" (принят Государственной Думой 8 июля 2006 года, одобрен Советом Федерации </w:t>
      </w:r>
      <w:r>
        <w:rPr>
          <w:rFonts w:ascii="Times New Roman" w:hAnsi="Times New Roman" w:cs="Times New Roman"/>
          <w:sz w:val="24"/>
          <w:szCs w:val="24"/>
        </w:rPr>
        <w:t xml:space="preserve">         </w:t>
      </w:r>
      <w:r w:rsidRPr="009C40A9">
        <w:rPr>
          <w:rFonts w:ascii="Times New Roman" w:hAnsi="Times New Roman" w:cs="Times New Roman"/>
          <w:sz w:val="24"/>
          <w:szCs w:val="24"/>
        </w:rPr>
        <w:t xml:space="preserve">14 июля 2006 года, первоначальный текст документа опубликован в изданиях "Российская газета", </w:t>
      </w:r>
      <w:r>
        <w:rPr>
          <w:rFonts w:ascii="Times New Roman" w:hAnsi="Times New Roman" w:cs="Times New Roman"/>
          <w:sz w:val="24"/>
          <w:szCs w:val="24"/>
        </w:rPr>
        <w:t>№</w:t>
      </w:r>
      <w:r w:rsidRPr="009C40A9">
        <w:rPr>
          <w:rFonts w:ascii="Times New Roman" w:hAnsi="Times New Roman" w:cs="Times New Roman"/>
          <w:sz w:val="24"/>
          <w:szCs w:val="24"/>
        </w:rPr>
        <w:t xml:space="preserve"> 165, 29.07.2006, "Собрание законодательства РФ", 31.07.2006, </w:t>
      </w:r>
      <w:r>
        <w:rPr>
          <w:rFonts w:ascii="Times New Roman" w:hAnsi="Times New Roman" w:cs="Times New Roman"/>
          <w:sz w:val="24"/>
          <w:szCs w:val="24"/>
        </w:rPr>
        <w:t xml:space="preserve">  №</w:t>
      </w:r>
      <w:r w:rsidRPr="009C40A9">
        <w:rPr>
          <w:rFonts w:ascii="Times New Roman" w:hAnsi="Times New Roman" w:cs="Times New Roman"/>
          <w:sz w:val="24"/>
          <w:szCs w:val="24"/>
        </w:rPr>
        <w:t xml:space="preserve"> 31 (1 ч.), ст. 3451, "Парламентская газета", </w:t>
      </w:r>
      <w:r>
        <w:rPr>
          <w:rFonts w:ascii="Times New Roman" w:hAnsi="Times New Roman" w:cs="Times New Roman"/>
          <w:sz w:val="24"/>
          <w:szCs w:val="24"/>
        </w:rPr>
        <w:t>№</w:t>
      </w:r>
      <w:r w:rsidRPr="009C40A9">
        <w:rPr>
          <w:rFonts w:ascii="Times New Roman" w:hAnsi="Times New Roman" w:cs="Times New Roman"/>
          <w:sz w:val="24"/>
          <w:szCs w:val="24"/>
        </w:rPr>
        <w:t xml:space="preserve"> 126-127, 03.08.2006);</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w:t>
      </w:r>
      <w:hyperlink r:id="rId32" w:history="1">
        <w:r w:rsidRPr="009C40A9">
          <w:rPr>
            <w:rFonts w:ascii="Times New Roman" w:hAnsi="Times New Roman" w:cs="Times New Roman"/>
            <w:sz w:val="24"/>
            <w:szCs w:val="24"/>
          </w:rPr>
          <w:t>Уставом</w:t>
        </w:r>
      </w:hyperlink>
      <w:r w:rsidRPr="009C40A9">
        <w:rPr>
          <w:rFonts w:ascii="Times New Roman" w:hAnsi="Times New Roman" w:cs="Times New Roman"/>
          <w:sz w:val="24"/>
          <w:szCs w:val="24"/>
        </w:rPr>
        <w:t xml:space="preserve"> муниципального образования «Муниципальный округ </w:t>
      </w:r>
      <w:proofErr w:type="spellStart"/>
      <w:r w:rsidRPr="009C40A9">
        <w:rPr>
          <w:rFonts w:ascii="Times New Roman" w:hAnsi="Times New Roman" w:cs="Times New Roman"/>
          <w:sz w:val="24"/>
          <w:szCs w:val="24"/>
        </w:rPr>
        <w:t>Камбарский</w:t>
      </w:r>
      <w:proofErr w:type="spellEnd"/>
      <w:r w:rsidRPr="009C40A9">
        <w:rPr>
          <w:rFonts w:ascii="Times New Roman" w:hAnsi="Times New Roman" w:cs="Times New Roman"/>
          <w:sz w:val="24"/>
          <w:szCs w:val="24"/>
        </w:rPr>
        <w:t xml:space="preserve"> район Удмуртской Республики», утвержденным решением Совета депутатов от 24.11.2021 </w:t>
      </w:r>
      <w:r w:rsidR="00253C55">
        <w:rPr>
          <w:rFonts w:ascii="Times New Roman" w:hAnsi="Times New Roman" w:cs="Times New Roman"/>
          <w:sz w:val="24"/>
          <w:szCs w:val="24"/>
        </w:rPr>
        <w:t>№</w:t>
      </w:r>
      <w:r w:rsidRPr="009C40A9">
        <w:rPr>
          <w:rFonts w:ascii="Times New Roman" w:hAnsi="Times New Roman" w:cs="Times New Roman"/>
          <w:sz w:val="24"/>
          <w:szCs w:val="24"/>
        </w:rPr>
        <w:t xml:space="preserve"> 40;</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w:t>
      </w:r>
      <w:hyperlink r:id="rId33" w:history="1">
        <w:r w:rsidRPr="009C40A9">
          <w:rPr>
            <w:rFonts w:ascii="Times New Roman" w:hAnsi="Times New Roman" w:cs="Times New Roman"/>
            <w:sz w:val="24"/>
            <w:szCs w:val="24"/>
          </w:rPr>
          <w:t>постановлением</w:t>
        </w:r>
      </w:hyperlink>
      <w:r w:rsidRPr="009C40A9">
        <w:rPr>
          <w:rFonts w:ascii="Times New Roman" w:hAnsi="Times New Roman" w:cs="Times New Roman"/>
          <w:sz w:val="24"/>
          <w:szCs w:val="24"/>
        </w:rPr>
        <w:t xml:space="preserve"> Правительства Удмуртской Республики от 09.04.2007 </w:t>
      </w:r>
      <w:r>
        <w:rPr>
          <w:rFonts w:ascii="Times New Roman" w:hAnsi="Times New Roman" w:cs="Times New Roman"/>
          <w:sz w:val="24"/>
          <w:szCs w:val="24"/>
        </w:rPr>
        <w:t>№</w:t>
      </w:r>
      <w:r w:rsidRPr="009C40A9">
        <w:rPr>
          <w:rFonts w:ascii="Times New Roman" w:hAnsi="Times New Roman" w:cs="Times New Roman"/>
          <w:sz w:val="24"/>
          <w:szCs w:val="24"/>
        </w:rPr>
        <w:t xml:space="preserve"> 52 </w:t>
      </w:r>
      <w:r>
        <w:rPr>
          <w:rFonts w:ascii="Times New Roman" w:hAnsi="Times New Roman" w:cs="Times New Roman"/>
          <w:sz w:val="24"/>
          <w:szCs w:val="24"/>
        </w:rPr>
        <w:t xml:space="preserve">     </w:t>
      </w:r>
      <w:r w:rsidRPr="009C40A9">
        <w:rPr>
          <w:rFonts w:ascii="Times New Roman" w:hAnsi="Times New Roman" w:cs="Times New Roman"/>
          <w:sz w:val="24"/>
          <w:szCs w:val="24"/>
        </w:rPr>
        <w:t>"О жилищных займах гражданам за счет бюджета Удмуртской Республики (первоначальный текст документа опубликован в издании "</w:t>
      </w:r>
      <w:proofErr w:type="gramStart"/>
      <w:r w:rsidRPr="009C40A9">
        <w:rPr>
          <w:rFonts w:ascii="Times New Roman" w:hAnsi="Times New Roman" w:cs="Times New Roman"/>
          <w:sz w:val="24"/>
          <w:szCs w:val="24"/>
        </w:rPr>
        <w:t>Удмуртская</w:t>
      </w:r>
      <w:proofErr w:type="gramEnd"/>
      <w:r w:rsidRPr="009C40A9">
        <w:rPr>
          <w:rFonts w:ascii="Times New Roman" w:hAnsi="Times New Roman" w:cs="Times New Roman"/>
          <w:sz w:val="24"/>
          <w:szCs w:val="24"/>
        </w:rPr>
        <w:t xml:space="preserve"> правда", </w:t>
      </w:r>
      <w:r>
        <w:rPr>
          <w:rFonts w:ascii="Times New Roman" w:hAnsi="Times New Roman" w:cs="Times New Roman"/>
          <w:sz w:val="24"/>
          <w:szCs w:val="24"/>
        </w:rPr>
        <w:t>№</w:t>
      </w:r>
      <w:r w:rsidRPr="009C40A9">
        <w:rPr>
          <w:rFonts w:ascii="Times New Roman" w:hAnsi="Times New Roman" w:cs="Times New Roman"/>
          <w:sz w:val="24"/>
          <w:szCs w:val="24"/>
        </w:rPr>
        <w:t xml:space="preserve"> 44, 18.04.2007.";</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w:t>
      </w:r>
      <w:hyperlink r:id="rId34" w:history="1">
        <w:r w:rsidRPr="009C40A9">
          <w:rPr>
            <w:rFonts w:ascii="Times New Roman" w:hAnsi="Times New Roman" w:cs="Times New Roman"/>
            <w:sz w:val="24"/>
            <w:szCs w:val="24"/>
          </w:rPr>
          <w:t>решением</w:t>
        </w:r>
      </w:hyperlink>
      <w:r w:rsidRPr="009C40A9">
        <w:rPr>
          <w:rFonts w:ascii="Times New Roman" w:hAnsi="Times New Roman" w:cs="Times New Roman"/>
          <w:sz w:val="24"/>
          <w:szCs w:val="24"/>
        </w:rPr>
        <w:t xml:space="preserve"> </w:t>
      </w:r>
      <w:proofErr w:type="spellStart"/>
      <w:r w:rsidRPr="009C40A9">
        <w:rPr>
          <w:rFonts w:ascii="Times New Roman" w:hAnsi="Times New Roman" w:cs="Times New Roman"/>
          <w:sz w:val="24"/>
          <w:szCs w:val="24"/>
        </w:rPr>
        <w:t>Камбарского</w:t>
      </w:r>
      <w:proofErr w:type="spellEnd"/>
      <w:r w:rsidRPr="009C40A9">
        <w:rPr>
          <w:rFonts w:ascii="Times New Roman" w:hAnsi="Times New Roman" w:cs="Times New Roman"/>
          <w:sz w:val="24"/>
          <w:szCs w:val="24"/>
        </w:rPr>
        <w:t xml:space="preserve"> районного Совета депутатов от 20 февраля 2007 года </w:t>
      </w:r>
      <w:r>
        <w:rPr>
          <w:rFonts w:ascii="Times New Roman" w:hAnsi="Times New Roman" w:cs="Times New Roman"/>
          <w:sz w:val="24"/>
          <w:szCs w:val="24"/>
        </w:rPr>
        <w:t xml:space="preserve">    </w:t>
      </w:r>
      <w:r w:rsidRPr="009C40A9">
        <w:rPr>
          <w:rFonts w:ascii="Times New Roman" w:hAnsi="Times New Roman" w:cs="Times New Roman"/>
          <w:sz w:val="24"/>
          <w:szCs w:val="24"/>
        </w:rPr>
        <w:t>№ 30 «О норме предоставления площади жилого помещения по договору социального найма и учётной норме площади жилого помещения»;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настоящий регламент.</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Для получения муниципальной услуги необходимы следующие документы (их копии или сведения, содержащиеся в них):</w:t>
      </w:r>
    </w:p>
    <w:p w:rsidR="009C40A9" w:rsidRPr="009C40A9" w:rsidRDefault="009C40A9" w:rsidP="00253C55">
      <w:pPr>
        <w:pStyle w:val="ConsPlusNormal"/>
        <w:ind w:firstLine="540"/>
        <w:jc w:val="both"/>
        <w:rPr>
          <w:rFonts w:ascii="Times New Roman" w:hAnsi="Times New Roman" w:cs="Times New Roman"/>
          <w:sz w:val="24"/>
          <w:szCs w:val="24"/>
        </w:rPr>
      </w:pPr>
      <w:bookmarkStart w:id="0" w:name="P166"/>
      <w:bookmarkEnd w:id="0"/>
      <w:r w:rsidRPr="009C40A9">
        <w:rPr>
          <w:rFonts w:ascii="Times New Roman" w:hAnsi="Times New Roman" w:cs="Times New Roman"/>
          <w:sz w:val="24"/>
          <w:szCs w:val="24"/>
        </w:rPr>
        <w:t xml:space="preserve">1) </w:t>
      </w:r>
      <w:hyperlink w:anchor="P537" w:history="1">
        <w:r w:rsidRPr="009C40A9">
          <w:rPr>
            <w:rFonts w:ascii="Times New Roman" w:hAnsi="Times New Roman" w:cs="Times New Roman"/>
            <w:sz w:val="24"/>
            <w:szCs w:val="24"/>
          </w:rPr>
          <w:t>заявление</w:t>
        </w:r>
      </w:hyperlink>
      <w:r w:rsidRPr="009C40A9">
        <w:rPr>
          <w:rFonts w:ascii="Times New Roman" w:hAnsi="Times New Roman" w:cs="Times New Roman"/>
          <w:sz w:val="24"/>
          <w:szCs w:val="24"/>
        </w:rPr>
        <w:t xml:space="preserve"> (образец заявления - в приложении 2 к Регламенту);</w:t>
      </w:r>
    </w:p>
    <w:p w:rsidR="009C40A9" w:rsidRPr="009C40A9" w:rsidRDefault="009C40A9" w:rsidP="009C40A9">
      <w:pPr>
        <w:pStyle w:val="ConsPlusNormal"/>
        <w:ind w:firstLine="540"/>
        <w:jc w:val="both"/>
        <w:rPr>
          <w:rFonts w:ascii="Times New Roman" w:hAnsi="Times New Roman" w:cs="Times New Roman"/>
          <w:sz w:val="24"/>
          <w:szCs w:val="24"/>
        </w:rPr>
      </w:pPr>
      <w:bookmarkStart w:id="1" w:name="P167"/>
      <w:bookmarkEnd w:id="1"/>
      <w:r w:rsidRPr="009C40A9">
        <w:rPr>
          <w:rFonts w:ascii="Times New Roman" w:hAnsi="Times New Roman" w:cs="Times New Roman"/>
          <w:sz w:val="24"/>
          <w:szCs w:val="24"/>
        </w:rPr>
        <w:t>2)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(для гражданина и членов его семьи, достигших 14 лет);</w:t>
      </w:r>
    </w:p>
    <w:p w:rsidR="009C40A9" w:rsidRPr="009C40A9" w:rsidRDefault="009C40A9" w:rsidP="009C40A9">
      <w:pPr>
        <w:pStyle w:val="ConsPlusNormal"/>
        <w:ind w:firstLine="540"/>
        <w:jc w:val="both"/>
        <w:rPr>
          <w:rFonts w:ascii="Times New Roman" w:hAnsi="Times New Roman" w:cs="Times New Roman"/>
          <w:sz w:val="24"/>
          <w:szCs w:val="24"/>
        </w:rPr>
      </w:pPr>
      <w:bookmarkStart w:id="2" w:name="P168"/>
      <w:bookmarkEnd w:id="2"/>
      <w:r w:rsidRPr="009C40A9">
        <w:rPr>
          <w:rFonts w:ascii="Times New Roman" w:hAnsi="Times New Roman" w:cs="Times New Roman"/>
          <w:sz w:val="24"/>
          <w:szCs w:val="24"/>
        </w:rPr>
        <w:t>3) свидетельство о заключении брака;</w:t>
      </w:r>
    </w:p>
    <w:p w:rsidR="009C40A9" w:rsidRPr="009C40A9" w:rsidRDefault="009C40A9" w:rsidP="009C40A9">
      <w:pPr>
        <w:pStyle w:val="ConsPlusNormal"/>
        <w:ind w:firstLine="540"/>
        <w:jc w:val="both"/>
        <w:rPr>
          <w:rFonts w:ascii="Times New Roman" w:hAnsi="Times New Roman" w:cs="Times New Roman"/>
          <w:sz w:val="24"/>
          <w:szCs w:val="24"/>
        </w:rPr>
      </w:pPr>
      <w:bookmarkStart w:id="3" w:name="P169"/>
      <w:bookmarkEnd w:id="3"/>
      <w:r w:rsidRPr="009C40A9">
        <w:rPr>
          <w:rFonts w:ascii="Times New Roman" w:hAnsi="Times New Roman" w:cs="Times New Roman"/>
          <w:sz w:val="24"/>
          <w:szCs w:val="24"/>
        </w:rPr>
        <w:t>4) свидетельство о рождении ребенка, свидетельство об установлении отцовства в отношении ребенка;</w:t>
      </w:r>
    </w:p>
    <w:p w:rsidR="009C40A9" w:rsidRPr="009C40A9" w:rsidRDefault="009C40A9" w:rsidP="009C40A9">
      <w:pPr>
        <w:pStyle w:val="ConsPlusNormal"/>
        <w:ind w:firstLine="540"/>
        <w:jc w:val="both"/>
        <w:rPr>
          <w:rFonts w:ascii="Times New Roman" w:hAnsi="Times New Roman" w:cs="Times New Roman"/>
          <w:sz w:val="24"/>
          <w:szCs w:val="24"/>
        </w:rPr>
      </w:pPr>
      <w:bookmarkStart w:id="4" w:name="P170"/>
      <w:bookmarkEnd w:id="4"/>
      <w:r w:rsidRPr="009C40A9">
        <w:rPr>
          <w:rFonts w:ascii="Times New Roman" w:hAnsi="Times New Roman" w:cs="Times New Roman"/>
          <w:sz w:val="24"/>
          <w:szCs w:val="24"/>
        </w:rPr>
        <w:t>5) свидетельство об усыновлении (удочерении) ребенка;</w:t>
      </w:r>
    </w:p>
    <w:p w:rsidR="009C40A9" w:rsidRPr="009C40A9" w:rsidRDefault="009C40A9" w:rsidP="009C40A9">
      <w:pPr>
        <w:pStyle w:val="ConsPlusNormal"/>
        <w:ind w:firstLine="540"/>
        <w:jc w:val="both"/>
        <w:rPr>
          <w:rFonts w:ascii="Times New Roman" w:hAnsi="Times New Roman" w:cs="Times New Roman"/>
          <w:sz w:val="24"/>
          <w:szCs w:val="24"/>
        </w:rPr>
      </w:pPr>
      <w:bookmarkStart w:id="5" w:name="P171"/>
      <w:bookmarkEnd w:id="5"/>
      <w:r w:rsidRPr="009C40A9">
        <w:rPr>
          <w:rFonts w:ascii="Times New Roman" w:hAnsi="Times New Roman" w:cs="Times New Roman"/>
          <w:sz w:val="24"/>
          <w:szCs w:val="24"/>
        </w:rPr>
        <w:t>6) документы, подтверждающие регистрацию по месту жительства гражданина и членов его семьи;</w:t>
      </w:r>
    </w:p>
    <w:p w:rsidR="009C40A9" w:rsidRPr="009C40A9" w:rsidRDefault="009C40A9" w:rsidP="009C40A9">
      <w:pPr>
        <w:pStyle w:val="ConsPlusNormal"/>
        <w:ind w:firstLine="540"/>
        <w:jc w:val="both"/>
        <w:rPr>
          <w:rFonts w:ascii="Times New Roman" w:hAnsi="Times New Roman" w:cs="Times New Roman"/>
          <w:sz w:val="24"/>
          <w:szCs w:val="24"/>
        </w:rPr>
      </w:pPr>
      <w:bookmarkStart w:id="6" w:name="P172"/>
      <w:bookmarkEnd w:id="6"/>
      <w:r w:rsidRPr="009C40A9">
        <w:rPr>
          <w:rFonts w:ascii="Times New Roman" w:hAnsi="Times New Roman" w:cs="Times New Roman"/>
          <w:sz w:val="24"/>
          <w:szCs w:val="24"/>
        </w:rPr>
        <w:t>7) документы, подтверждающие технические характеристики жилого помещения, занимаемого гражданином и членами его семьи;</w:t>
      </w:r>
    </w:p>
    <w:p w:rsidR="009C40A9" w:rsidRPr="009C40A9" w:rsidRDefault="009C40A9" w:rsidP="009C40A9">
      <w:pPr>
        <w:pStyle w:val="ConsPlusNormal"/>
        <w:ind w:firstLine="540"/>
        <w:jc w:val="both"/>
        <w:rPr>
          <w:rFonts w:ascii="Times New Roman" w:hAnsi="Times New Roman" w:cs="Times New Roman"/>
          <w:sz w:val="24"/>
          <w:szCs w:val="24"/>
        </w:rPr>
      </w:pPr>
      <w:bookmarkStart w:id="7" w:name="P173"/>
      <w:bookmarkEnd w:id="7"/>
      <w:r w:rsidRPr="009C40A9">
        <w:rPr>
          <w:rFonts w:ascii="Times New Roman" w:hAnsi="Times New Roman" w:cs="Times New Roman"/>
          <w:sz w:val="24"/>
          <w:szCs w:val="24"/>
        </w:rPr>
        <w:t>8) сведения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недвижимости, в отношении гражданина и всех членов его семьи о наличии (отсутствии) в собственности жилых помещений;</w:t>
      </w:r>
    </w:p>
    <w:p w:rsidR="009C40A9" w:rsidRPr="009C40A9" w:rsidRDefault="009C40A9" w:rsidP="009C40A9">
      <w:pPr>
        <w:pStyle w:val="ConsPlusNormal"/>
        <w:ind w:firstLine="540"/>
        <w:jc w:val="both"/>
        <w:rPr>
          <w:rFonts w:ascii="Times New Roman" w:hAnsi="Times New Roman" w:cs="Times New Roman"/>
          <w:sz w:val="24"/>
          <w:szCs w:val="24"/>
        </w:rPr>
      </w:pPr>
      <w:bookmarkStart w:id="8" w:name="P174"/>
      <w:bookmarkEnd w:id="8"/>
      <w:r w:rsidRPr="009C40A9">
        <w:rPr>
          <w:rFonts w:ascii="Times New Roman" w:hAnsi="Times New Roman" w:cs="Times New Roman"/>
          <w:sz w:val="24"/>
          <w:szCs w:val="24"/>
        </w:rPr>
        <w:t>9) документы, подтверждающие тяжелую форму хронического заболевания (в соответствии с перечнем, утвержденным уполномоченным Правительством Российской Федерации федеральным органом исполнительной власти) гражданина и (или) членов его семьи, при которой совместное проживание с ними в одной квартире невозможно;</w:t>
      </w:r>
    </w:p>
    <w:p w:rsidR="009C40A9" w:rsidRPr="009C40A9" w:rsidRDefault="009C40A9" w:rsidP="009C40A9">
      <w:pPr>
        <w:pStyle w:val="ConsPlusNormal"/>
        <w:ind w:firstLine="540"/>
        <w:jc w:val="both"/>
        <w:rPr>
          <w:rFonts w:ascii="Times New Roman" w:hAnsi="Times New Roman" w:cs="Times New Roman"/>
          <w:sz w:val="24"/>
          <w:szCs w:val="24"/>
        </w:rPr>
      </w:pPr>
      <w:bookmarkStart w:id="9" w:name="P175"/>
      <w:bookmarkEnd w:id="9"/>
      <w:r w:rsidRPr="009C40A9">
        <w:rPr>
          <w:rFonts w:ascii="Times New Roman" w:hAnsi="Times New Roman" w:cs="Times New Roman"/>
          <w:sz w:val="24"/>
          <w:szCs w:val="24"/>
        </w:rPr>
        <w:t>10) заверенная работодателем копия трудовой книжки гражданина, выданная не ранее чем за 15 календарных дней до даты подачи заявления;</w:t>
      </w:r>
    </w:p>
    <w:p w:rsidR="009C40A9" w:rsidRPr="009C40A9" w:rsidRDefault="009C40A9" w:rsidP="009C40A9">
      <w:pPr>
        <w:pStyle w:val="ConsPlusNormal"/>
        <w:ind w:firstLine="540"/>
        <w:jc w:val="both"/>
        <w:rPr>
          <w:rFonts w:ascii="Times New Roman" w:hAnsi="Times New Roman" w:cs="Times New Roman"/>
          <w:sz w:val="24"/>
          <w:szCs w:val="24"/>
        </w:rPr>
      </w:pPr>
      <w:bookmarkStart w:id="10" w:name="P176"/>
      <w:bookmarkEnd w:id="10"/>
      <w:r w:rsidRPr="009C40A9">
        <w:rPr>
          <w:rFonts w:ascii="Times New Roman" w:hAnsi="Times New Roman" w:cs="Times New Roman"/>
          <w:sz w:val="24"/>
          <w:szCs w:val="24"/>
        </w:rPr>
        <w:t xml:space="preserve">11) копия удостоверения, подтверждающего факт участия в ликвидации аварии на Чернобыльской АЭС, производственном объединении "Маяк", статус ветерана подразделений особого риска (для граждан, указанных в </w:t>
      </w:r>
      <w:hyperlink w:anchor="P473" w:history="1">
        <w:r w:rsidRPr="009C40A9">
          <w:rPr>
            <w:rFonts w:ascii="Times New Roman" w:hAnsi="Times New Roman" w:cs="Times New Roman"/>
            <w:sz w:val="24"/>
            <w:szCs w:val="24"/>
          </w:rPr>
          <w:t>пункте 5</w:t>
        </w:r>
      </w:hyperlink>
      <w:r w:rsidRPr="009C40A9">
        <w:rPr>
          <w:rFonts w:ascii="Times New Roman" w:hAnsi="Times New Roman" w:cs="Times New Roman"/>
          <w:sz w:val="24"/>
          <w:szCs w:val="24"/>
        </w:rPr>
        <w:t xml:space="preserve"> Перечня, предусмотренного приложением 1 к Регламенту);</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12) копия удостоверения ветерана боевых действий (для граждан, указанных в </w:t>
      </w:r>
      <w:hyperlink w:anchor="P473" w:history="1">
        <w:r w:rsidRPr="009C40A9">
          <w:rPr>
            <w:rFonts w:ascii="Times New Roman" w:hAnsi="Times New Roman" w:cs="Times New Roman"/>
            <w:sz w:val="24"/>
            <w:szCs w:val="24"/>
          </w:rPr>
          <w:t>пункте 6</w:t>
        </w:r>
      </w:hyperlink>
      <w:r w:rsidRPr="009C40A9">
        <w:rPr>
          <w:rFonts w:ascii="Times New Roman" w:hAnsi="Times New Roman" w:cs="Times New Roman"/>
          <w:sz w:val="24"/>
          <w:szCs w:val="24"/>
        </w:rPr>
        <w:t xml:space="preserve"> Перечня, предусмотренного приложением 1 к Регламенту);</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13) копия удостоверения многодетного родителя (опекуна, попечителя) (для граждан, указанных в </w:t>
      </w:r>
      <w:hyperlink w:anchor="P473" w:history="1">
        <w:r w:rsidRPr="009C40A9">
          <w:rPr>
            <w:rFonts w:ascii="Times New Roman" w:hAnsi="Times New Roman" w:cs="Times New Roman"/>
            <w:sz w:val="24"/>
            <w:szCs w:val="24"/>
          </w:rPr>
          <w:t>пункте 9</w:t>
        </w:r>
      </w:hyperlink>
      <w:r w:rsidRPr="009C40A9">
        <w:rPr>
          <w:rFonts w:ascii="Times New Roman" w:hAnsi="Times New Roman" w:cs="Times New Roman"/>
          <w:sz w:val="24"/>
          <w:szCs w:val="24"/>
        </w:rPr>
        <w:t xml:space="preserve"> Перечня, предусмотренного приложением 1 к Регламенту);</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14) копия договора о передаче ребенка в приемную семью (для граждан, указанных в </w:t>
      </w:r>
      <w:hyperlink w:anchor="P473" w:history="1">
        <w:r w:rsidRPr="009C40A9">
          <w:rPr>
            <w:rFonts w:ascii="Times New Roman" w:hAnsi="Times New Roman" w:cs="Times New Roman"/>
            <w:sz w:val="24"/>
            <w:szCs w:val="24"/>
          </w:rPr>
          <w:t>пункте 10.1</w:t>
        </w:r>
      </w:hyperlink>
      <w:r w:rsidRPr="009C40A9">
        <w:rPr>
          <w:rFonts w:ascii="Times New Roman" w:hAnsi="Times New Roman" w:cs="Times New Roman"/>
          <w:sz w:val="24"/>
          <w:szCs w:val="24"/>
        </w:rPr>
        <w:t xml:space="preserve"> Перечня, предусмотренного приложением 1 к Регламенту);</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15) справка о ведении личного подсобного хозяйства (для граждан, указанных в </w:t>
      </w:r>
      <w:hyperlink w:anchor="P473" w:history="1">
        <w:r w:rsidRPr="009C40A9">
          <w:rPr>
            <w:rFonts w:ascii="Times New Roman" w:hAnsi="Times New Roman" w:cs="Times New Roman"/>
            <w:sz w:val="24"/>
            <w:szCs w:val="24"/>
          </w:rPr>
          <w:t>пункте 3</w:t>
        </w:r>
      </w:hyperlink>
      <w:r w:rsidRPr="009C40A9">
        <w:rPr>
          <w:rFonts w:ascii="Times New Roman" w:hAnsi="Times New Roman" w:cs="Times New Roman"/>
          <w:sz w:val="24"/>
          <w:szCs w:val="24"/>
        </w:rPr>
        <w:t xml:space="preserve"> Перечня, предусмотренного приложением 1 к Регламенту);</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16) документы, подтверждающие право пользования жилым помещением, занимаемым гражданином и членами его семьи;</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17) выписка (выписки) из Единого государственного реестра недвижимости в отношении заявителя и всех членов его семьи о наличии (отсутствии) в собственности жилых помещений;</w:t>
      </w:r>
    </w:p>
    <w:p w:rsidR="009C40A9" w:rsidRPr="009C40A9" w:rsidRDefault="009C40A9" w:rsidP="009C40A9">
      <w:pPr>
        <w:pStyle w:val="ConsPlusNormal"/>
        <w:ind w:firstLine="540"/>
        <w:jc w:val="both"/>
        <w:rPr>
          <w:rFonts w:ascii="Times New Roman" w:hAnsi="Times New Roman" w:cs="Times New Roman"/>
          <w:sz w:val="24"/>
          <w:szCs w:val="24"/>
        </w:rPr>
      </w:pPr>
      <w:proofErr w:type="gramStart"/>
      <w:r w:rsidRPr="009C40A9">
        <w:rPr>
          <w:rFonts w:ascii="Times New Roman" w:hAnsi="Times New Roman" w:cs="Times New Roman"/>
          <w:sz w:val="24"/>
          <w:szCs w:val="24"/>
        </w:rPr>
        <w:t xml:space="preserve">18) решение комиссии, созданной органом местного самоуправления в Удмуртской Республике в соответствии с </w:t>
      </w:r>
      <w:hyperlink r:id="rId35" w:history="1">
        <w:r w:rsidRPr="009C40A9">
          <w:rPr>
            <w:rFonts w:ascii="Times New Roman" w:hAnsi="Times New Roman" w:cs="Times New Roman"/>
            <w:sz w:val="24"/>
            <w:szCs w:val="24"/>
          </w:rPr>
          <w:t>постановлением</w:t>
        </w:r>
      </w:hyperlink>
      <w:r w:rsidRPr="009C40A9">
        <w:rPr>
          <w:rFonts w:ascii="Times New Roman" w:hAnsi="Times New Roman" w:cs="Times New Roman"/>
          <w:sz w:val="24"/>
          <w:szCs w:val="24"/>
        </w:rPr>
        <w:t xml:space="preserve"> Правительства Российской Федерации от 28 января 2006 года </w:t>
      </w:r>
      <w:r w:rsidR="005447F3">
        <w:rPr>
          <w:rFonts w:ascii="Times New Roman" w:hAnsi="Times New Roman" w:cs="Times New Roman"/>
          <w:sz w:val="24"/>
          <w:szCs w:val="24"/>
        </w:rPr>
        <w:t>№</w:t>
      </w:r>
      <w:r w:rsidRPr="009C40A9">
        <w:rPr>
          <w:rFonts w:ascii="Times New Roman" w:hAnsi="Times New Roman" w:cs="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 признании жилого помещения непригодным для проживания</w:t>
      </w:r>
      <w:proofErr w:type="gramEnd"/>
      <w:r w:rsidRPr="009C40A9">
        <w:rPr>
          <w:rFonts w:ascii="Times New Roman" w:hAnsi="Times New Roman" w:cs="Times New Roman"/>
          <w:sz w:val="24"/>
          <w:szCs w:val="24"/>
        </w:rPr>
        <w:t xml:space="preserve"> или многоквартирного дома аварийным и подлежащим сносу (для граждан, проживающих в жилом помещении, признанном непригодным для проживания, или проживающих в многоквартирном доме, признанном аварийным и подлежащим сносу); </w:t>
      </w:r>
      <w:bookmarkStart w:id="11" w:name="P185"/>
      <w:bookmarkEnd w:id="11"/>
    </w:p>
    <w:p w:rsidR="009C40A9" w:rsidRPr="009C40A9" w:rsidRDefault="009C40A9" w:rsidP="009C40A9">
      <w:pPr>
        <w:pStyle w:val="ConsPlusNormal"/>
        <w:ind w:firstLine="540"/>
        <w:jc w:val="both"/>
        <w:rPr>
          <w:rFonts w:ascii="Times New Roman" w:hAnsi="Times New Roman" w:cs="Times New Roman"/>
          <w:sz w:val="24"/>
          <w:szCs w:val="24"/>
        </w:rPr>
      </w:pPr>
      <w:proofErr w:type="gramStart"/>
      <w:r w:rsidRPr="009C40A9">
        <w:rPr>
          <w:rFonts w:ascii="Times New Roman" w:hAnsi="Times New Roman" w:cs="Times New Roman"/>
          <w:sz w:val="24"/>
          <w:szCs w:val="24"/>
        </w:rPr>
        <w:t xml:space="preserve">19) решение комиссии, созданной органом местного самоуправления в Удмуртской Республике в соответствии с </w:t>
      </w:r>
      <w:hyperlink r:id="rId36" w:history="1">
        <w:r w:rsidRPr="009C40A9">
          <w:rPr>
            <w:rFonts w:ascii="Times New Roman" w:hAnsi="Times New Roman" w:cs="Times New Roman"/>
            <w:sz w:val="24"/>
            <w:szCs w:val="24"/>
          </w:rPr>
          <w:t>постановлением</w:t>
        </w:r>
      </w:hyperlink>
      <w:r w:rsidRPr="009C40A9">
        <w:rPr>
          <w:rFonts w:ascii="Times New Roman" w:hAnsi="Times New Roman" w:cs="Times New Roman"/>
          <w:sz w:val="24"/>
          <w:szCs w:val="24"/>
        </w:rPr>
        <w:t xml:space="preserve"> Правительства Российской Федерации от 28 января 2006 года </w:t>
      </w:r>
      <w:r w:rsidR="005447F3">
        <w:rPr>
          <w:rFonts w:ascii="Times New Roman" w:hAnsi="Times New Roman" w:cs="Times New Roman"/>
          <w:sz w:val="24"/>
          <w:szCs w:val="24"/>
        </w:rPr>
        <w:t>№</w:t>
      </w:r>
      <w:r w:rsidRPr="009C40A9">
        <w:rPr>
          <w:rFonts w:ascii="Times New Roman" w:hAnsi="Times New Roman" w:cs="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 необходимости и возможности проведения капитального ремонта</w:t>
      </w:r>
      <w:proofErr w:type="gramEnd"/>
      <w:r w:rsidRPr="009C40A9">
        <w:rPr>
          <w:rFonts w:ascii="Times New Roman" w:hAnsi="Times New Roman" w:cs="Times New Roman"/>
          <w:sz w:val="24"/>
          <w:szCs w:val="24"/>
        </w:rPr>
        <w:t xml:space="preserve"> жилого помещения (для граждан, изъявивших желание получить жилищный заем в целях капитального ремонта жилого помещения);</w:t>
      </w:r>
    </w:p>
    <w:p w:rsidR="009C40A9" w:rsidRPr="009C40A9" w:rsidRDefault="009C40A9" w:rsidP="009C40A9">
      <w:pPr>
        <w:pStyle w:val="ConsPlusNormal"/>
        <w:ind w:firstLine="540"/>
        <w:jc w:val="both"/>
        <w:rPr>
          <w:rFonts w:ascii="Times New Roman" w:hAnsi="Times New Roman" w:cs="Times New Roman"/>
          <w:sz w:val="24"/>
          <w:szCs w:val="24"/>
        </w:rPr>
      </w:pPr>
      <w:bookmarkStart w:id="12" w:name="P187"/>
      <w:bookmarkEnd w:id="12"/>
      <w:r w:rsidRPr="009C40A9">
        <w:rPr>
          <w:rFonts w:ascii="Times New Roman" w:hAnsi="Times New Roman" w:cs="Times New Roman"/>
          <w:sz w:val="24"/>
          <w:szCs w:val="24"/>
        </w:rPr>
        <w:t>20) заключение Администрации муниципального района о необходимости строительства новых либо замены ветхих объектов инженерной инфраструктуры индивидуального жилого дома (для граждан, изъявивших желание получить жилищный заем в целях строительства объектов инженерной инфраструктуры).</w:t>
      </w:r>
    </w:p>
    <w:p w:rsidR="009C40A9" w:rsidRPr="009C40A9" w:rsidRDefault="009C40A9" w:rsidP="009C40A9">
      <w:pPr>
        <w:widowControl w:val="0"/>
        <w:autoSpaceDE w:val="0"/>
        <w:autoSpaceDN w:val="0"/>
        <w:ind w:firstLine="540"/>
        <w:jc w:val="both"/>
      </w:pPr>
      <w:r w:rsidRPr="009C40A9">
        <w:t xml:space="preserve">Документы, указанные в </w:t>
      </w:r>
      <w:hyperlink w:anchor="P166" w:history="1">
        <w:r w:rsidRPr="009C40A9">
          <w:t>абзацах 2</w:t>
        </w:r>
      </w:hyperlink>
      <w:r w:rsidRPr="009C40A9">
        <w:t xml:space="preserve">, </w:t>
      </w:r>
      <w:hyperlink w:anchor="P169" w:history="1">
        <w:r w:rsidRPr="009C40A9">
          <w:t>5</w:t>
        </w:r>
      </w:hyperlink>
      <w:r w:rsidRPr="009C40A9">
        <w:t xml:space="preserve">, </w:t>
      </w:r>
      <w:hyperlink w:anchor="P171" w:history="1">
        <w:r w:rsidRPr="009C40A9">
          <w:t>7</w:t>
        </w:r>
      </w:hyperlink>
      <w:r w:rsidRPr="009C40A9">
        <w:t xml:space="preserve">, </w:t>
      </w:r>
      <w:hyperlink w:anchor="P173" w:history="1">
        <w:r w:rsidRPr="009C40A9">
          <w:t>9</w:t>
        </w:r>
      </w:hyperlink>
      <w:r w:rsidRPr="009C40A9">
        <w:t xml:space="preserve">, </w:t>
      </w:r>
      <w:hyperlink w:anchor="P174" w:history="1">
        <w:r w:rsidRPr="009C40A9">
          <w:t xml:space="preserve">10 </w:t>
        </w:r>
        <w:proofErr w:type="gramStart"/>
        <w:r w:rsidRPr="009C40A9">
          <w:t>п</w:t>
        </w:r>
        <w:proofErr w:type="gramEnd"/>
      </w:hyperlink>
      <w:r w:rsidRPr="009C40A9">
        <w:t>ункта 6 раздела II Регламента, представляются заявителем (представителем заявителя) вместе с заявлением самостоятельно.</w:t>
      </w:r>
    </w:p>
    <w:p w:rsidR="009C40A9" w:rsidRPr="009C40A9" w:rsidRDefault="009C40A9" w:rsidP="009C40A9">
      <w:pPr>
        <w:widowControl w:val="0"/>
        <w:autoSpaceDE w:val="0"/>
        <w:autoSpaceDN w:val="0"/>
        <w:ind w:firstLine="540"/>
        <w:jc w:val="both"/>
      </w:pPr>
      <w:r w:rsidRPr="009C40A9">
        <w:t xml:space="preserve">Документы, указанные в </w:t>
      </w:r>
      <w:hyperlink w:anchor="P167" w:history="1">
        <w:r w:rsidRPr="009C40A9">
          <w:t>абзацах 3</w:t>
        </w:r>
      </w:hyperlink>
      <w:r w:rsidRPr="009C40A9">
        <w:t xml:space="preserve">, </w:t>
      </w:r>
      <w:hyperlink w:anchor="P168" w:history="1">
        <w:r w:rsidRPr="009C40A9">
          <w:t>4</w:t>
        </w:r>
      </w:hyperlink>
      <w:r w:rsidRPr="009C40A9">
        <w:t xml:space="preserve">, </w:t>
      </w:r>
      <w:hyperlink w:anchor="P170" w:history="1">
        <w:r w:rsidRPr="009C40A9">
          <w:t>6</w:t>
        </w:r>
      </w:hyperlink>
      <w:r w:rsidRPr="009C40A9">
        <w:t xml:space="preserve">, </w:t>
      </w:r>
      <w:hyperlink w:anchor="P172" w:history="1">
        <w:r w:rsidRPr="009C40A9">
          <w:t>8</w:t>
        </w:r>
      </w:hyperlink>
      <w:r w:rsidRPr="009C40A9">
        <w:t xml:space="preserve">, </w:t>
      </w:r>
      <w:hyperlink w:anchor="P175" w:history="1">
        <w:r w:rsidRPr="009C40A9">
          <w:t>11</w:t>
        </w:r>
      </w:hyperlink>
      <w:r w:rsidRPr="009C40A9">
        <w:t xml:space="preserve"> - </w:t>
      </w:r>
      <w:hyperlink w:anchor="P185" w:history="1">
        <w:r w:rsidRPr="009C40A9">
          <w:t xml:space="preserve">20 </w:t>
        </w:r>
        <w:proofErr w:type="gramStart"/>
        <w:r w:rsidRPr="009C40A9">
          <w:t>п</w:t>
        </w:r>
        <w:proofErr w:type="gramEnd"/>
      </w:hyperlink>
      <w:r w:rsidRPr="009C40A9">
        <w:t>ункта 6 раздела II Регламента, заявитель (представитель заявителя) вправе представить в составе документов, прилагаемых к заявлению, по собственной инициативе.</w:t>
      </w:r>
    </w:p>
    <w:p w:rsidR="009C40A9" w:rsidRPr="009C40A9" w:rsidRDefault="009C40A9" w:rsidP="009C40A9">
      <w:pPr>
        <w:widowControl w:val="0"/>
        <w:autoSpaceDE w:val="0"/>
        <w:autoSpaceDN w:val="0"/>
        <w:ind w:firstLine="540"/>
        <w:jc w:val="both"/>
      </w:pPr>
      <w:r w:rsidRPr="009C40A9">
        <w:t xml:space="preserve">В случае непредставления заявителем (представителем заявителя) документов, указанных в </w:t>
      </w:r>
      <w:hyperlink w:anchor="P167" w:history="1">
        <w:r w:rsidRPr="009C40A9">
          <w:t>абзацах 3</w:t>
        </w:r>
      </w:hyperlink>
      <w:r w:rsidRPr="009C40A9">
        <w:t xml:space="preserve">, </w:t>
      </w:r>
      <w:hyperlink w:anchor="P168" w:history="1">
        <w:r w:rsidRPr="009C40A9">
          <w:t>4</w:t>
        </w:r>
      </w:hyperlink>
      <w:r w:rsidRPr="009C40A9">
        <w:t xml:space="preserve">, </w:t>
      </w:r>
      <w:hyperlink w:anchor="P170" w:history="1">
        <w:r w:rsidRPr="009C40A9">
          <w:t>6</w:t>
        </w:r>
      </w:hyperlink>
      <w:r w:rsidRPr="009C40A9">
        <w:t xml:space="preserve">, </w:t>
      </w:r>
      <w:hyperlink w:anchor="P172" w:history="1">
        <w:r w:rsidRPr="009C40A9">
          <w:t>8</w:t>
        </w:r>
      </w:hyperlink>
      <w:r w:rsidRPr="009C40A9">
        <w:t xml:space="preserve">, </w:t>
      </w:r>
      <w:hyperlink w:anchor="P175" w:history="1">
        <w:r w:rsidRPr="009C40A9">
          <w:t>11</w:t>
        </w:r>
      </w:hyperlink>
      <w:r w:rsidRPr="009C40A9">
        <w:t xml:space="preserve"> - </w:t>
      </w:r>
      <w:hyperlink w:anchor="P185" w:history="1">
        <w:r w:rsidRPr="009C40A9">
          <w:t xml:space="preserve">20 </w:t>
        </w:r>
        <w:proofErr w:type="gramStart"/>
        <w:r w:rsidRPr="009C40A9">
          <w:t>п</w:t>
        </w:r>
        <w:proofErr w:type="gramEnd"/>
      </w:hyperlink>
      <w:r w:rsidRPr="009C40A9">
        <w:t>ункта 6 раздела II Регламента, Отдел или МФЦ в срок не позднее дня регистрации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 в распоряжении которых находятся соответствующие документы.</w:t>
      </w:r>
    </w:p>
    <w:p w:rsidR="009C40A9" w:rsidRPr="009C40A9" w:rsidRDefault="009C40A9" w:rsidP="009C40A9">
      <w:pPr>
        <w:pStyle w:val="ConsPlusNormal"/>
        <w:ind w:firstLine="540"/>
        <w:jc w:val="both"/>
        <w:rPr>
          <w:rFonts w:ascii="Times New Roman" w:hAnsi="Times New Roman" w:cs="Times New Roman"/>
          <w:sz w:val="24"/>
          <w:szCs w:val="24"/>
        </w:rPr>
      </w:pPr>
      <w:bookmarkStart w:id="13" w:name="P188"/>
      <w:bookmarkEnd w:id="13"/>
      <w:r w:rsidRPr="009C40A9">
        <w:rPr>
          <w:rFonts w:ascii="Times New Roman" w:hAnsi="Times New Roman" w:cs="Times New Roman"/>
          <w:sz w:val="24"/>
          <w:szCs w:val="24"/>
        </w:rPr>
        <w:t>7. В случае подачи заявления представителем заявителя дополнительно представляется документ, удостоверяющий личность представителя заявителя, а также документ, подтверждающий его полномочия.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Образец </w:t>
      </w:r>
      <w:hyperlink r:id="rId37"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можно получить у специалиста, ответственного за предоставление Услуги, на бумажном и электронном </w:t>
      </w:r>
      <w:proofErr w:type="gramStart"/>
      <w:r w:rsidRPr="009C40A9">
        <w:rPr>
          <w:rFonts w:ascii="Times New Roman" w:hAnsi="Times New Roman" w:cs="Times New Roman"/>
          <w:sz w:val="24"/>
          <w:szCs w:val="24"/>
        </w:rPr>
        <w:t>носителях</w:t>
      </w:r>
      <w:proofErr w:type="gramEnd"/>
      <w:r w:rsidRPr="009C40A9">
        <w:rPr>
          <w:rFonts w:ascii="Times New Roman" w:hAnsi="Times New Roman" w:cs="Times New Roman"/>
          <w:sz w:val="24"/>
          <w:szCs w:val="24"/>
        </w:rPr>
        <w:t xml:space="preserve">, а также на официальном интернет-сайте муниципального образования </w:t>
      </w:r>
      <w:r w:rsidRPr="009C40A9">
        <w:rPr>
          <w:rFonts w:ascii="Times New Roman" w:hAnsi="Times New Roman" w:cs="Times New Roman"/>
          <w:sz w:val="24"/>
          <w:szCs w:val="24"/>
          <w:u w:val="single"/>
        </w:rPr>
        <w:t>http://www.</w:t>
      </w:r>
      <w:proofErr w:type="spellStart"/>
      <w:r w:rsidRPr="009C40A9">
        <w:rPr>
          <w:rFonts w:ascii="Times New Roman" w:hAnsi="Times New Roman" w:cs="Times New Roman"/>
          <w:sz w:val="24"/>
          <w:szCs w:val="24"/>
          <w:u w:val="single"/>
          <w:lang w:val="en-AU"/>
        </w:rPr>
        <w:t>kamrayon</w:t>
      </w:r>
      <w:proofErr w:type="spellEnd"/>
      <w:r w:rsidRPr="009C40A9">
        <w:rPr>
          <w:rFonts w:ascii="Times New Roman" w:hAnsi="Times New Roman" w:cs="Times New Roman"/>
          <w:sz w:val="24"/>
          <w:szCs w:val="24"/>
          <w:u w:val="single"/>
        </w:rPr>
        <w:t>.</w:t>
      </w:r>
      <w:proofErr w:type="spellStart"/>
      <w:r w:rsidRPr="009C40A9">
        <w:rPr>
          <w:rFonts w:ascii="Times New Roman" w:hAnsi="Times New Roman" w:cs="Times New Roman"/>
          <w:sz w:val="24"/>
          <w:szCs w:val="24"/>
          <w:u w:val="single"/>
          <w:lang w:val="en-AU"/>
        </w:rPr>
        <w:t>ru</w:t>
      </w:r>
      <w:proofErr w:type="spellEnd"/>
      <w:r w:rsidRPr="009C40A9">
        <w:rPr>
          <w:rFonts w:ascii="Times New Roman" w:hAnsi="Times New Roman" w:cs="Times New Roman"/>
          <w:sz w:val="24"/>
          <w:szCs w:val="24"/>
        </w:rPr>
        <w:t xml:space="preserve"> и на Портале государственных и муниципальных услуг Удмуртской Республики </w:t>
      </w:r>
      <w:r w:rsidRPr="009C40A9">
        <w:rPr>
          <w:rFonts w:ascii="Times New Roman" w:hAnsi="Times New Roman" w:cs="Times New Roman"/>
          <w:sz w:val="24"/>
          <w:szCs w:val="24"/>
          <w:u w:val="single"/>
        </w:rPr>
        <w:t>http://www.mfc18.ru</w:t>
      </w:r>
      <w:r w:rsidRPr="009C40A9">
        <w:rPr>
          <w:rFonts w:ascii="Times New Roman" w:hAnsi="Times New Roman" w:cs="Times New Roman"/>
          <w:sz w:val="24"/>
          <w:szCs w:val="24"/>
        </w:rPr>
        <w:t>.</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Обращение заявителя (представителя заявителя) в Администрацию района приравнивается к согласию такого заявителя (представителя заявителя) с обработкой его персональных данных в целях и объеме, необходимых для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proofErr w:type="gramStart"/>
      <w:r w:rsidRPr="009C40A9">
        <w:rPr>
          <w:rFonts w:ascii="Times New Roman" w:hAnsi="Times New Roman" w:cs="Times New Roman"/>
          <w:sz w:val="24"/>
          <w:szCs w:val="24"/>
        </w:rPr>
        <w:t>В случае если для предоставления Услуги необходимо представление документов и информации об ином лице, не являющемся заявителем, при обращении за получением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rsidRPr="009C40A9">
        <w:rPr>
          <w:rFonts w:ascii="Times New Roman" w:hAnsi="Times New Roman" w:cs="Times New Roman"/>
          <w:sz w:val="24"/>
          <w:szCs w:val="24"/>
        </w:rPr>
        <w:t xml:space="preserve"> в орган или организацию. Указанные документы могут быть представлены, в том числе в форме электронного документа.</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В соответствии с пунктами 1, 2, 4 и 5 части 1 статьи 7 Федерального закона от 27.07.2010 </w:t>
      </w:r>
      <w:r>
        <w:rPr>
          <w:rFonts w:ascii="Times New Roman" w:hAnsi="Times New Roman" w:cs="Times New Roman"/>
          <w:sz w:val="24"/>
          <w:szCs w:val="24"/>
        </w:rPr>
        <w:t>№</w:t>
      </w:r>
      <w:r w:rsidRPr="009C40A9">
        <w:rPr>
          <w:rFonts w:ascii="Times New Roman" w:hAnsi="Times New Roman" w:cs="Times New Roman"/>
          <w:sz w:val="24"/>
          <w:szCs w:val="24"/>
        </w:rPr>
        <w:t xml:space="preserve"> 210-ФЗ "Об организации предоставления государственных и муниципальных услуг" при предоставлении муниципальной услуги Управление не вправе требовать от заявителя:</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proofErr w:type="gramStart"/>
      <w:r w:rsidRPr="009C40A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9C40A9">
        <w:rPr>
          <w:rFonts w:ascii="Times New Roman" w:hAnsi="Times New Roman" w:cs="Times New Roman"/>
          <w:sz w:val="24"/>
          <w:szCs w:val="24"/>
        </w:rPr>
        <w:t xml:space="preserve">, за исключением документов, включенных в определенный частью 6 статьи 7 Федерального закона от 27.07.2010 </w:t>
      </w:r>
      <w:r>
        <w:rPr>
          <w:rFonts w:ascii="Times New Roman" w:hAnsi="Times New Roman" w:cs="Times New Roman"/>
          <w:sz w:val="24"/>
          <w:szCs w:val="24"/>
        </w:rPr>
        <w:t>№</w:t>
      </w:r>
      <w:r w:rsidRPr="009C40A9">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proofErr w:type="gramStart"/>
      <w:r w:rsidRPr="009C40A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"Муниципальный округ Удмуртской Республики" уведомляется заявитель, а также приносятся извинения за доставленные неудобства;</w:t>
      </w:r>
      <w:proofErr w:type="gramEnd"/>
    </w:p>
    <w:p w:rsidR="009C40A9" w:rsidRPr="009C40A9" w:rsidRDefault="009C40A9" w:rsidP="009C40A9">
      <w:pPr>
        <w:pStyle w:val="ConsPlusNormal"/>
        <w:ind w:firstLine="540"/>
        <w:jc w:val="both"/>
        <w:outlineLvl w:val="3"/>
        <w:rPr>
          <w:rFonts w:ascii="Times New Roman" w:hAnsi="Times New Roman" w:cs="Times New Roman"/>
          <w:sz w:val="24"/>
          <w:szCs w:val="24"/>
        </w:rPr>
      </w:pPr>
      <w:proofErr w:type="gramStart"/>
      <w:r w:rsidRPr="009C40A9">
        <w:rPr>
          <w:rFonts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7A2125">
        <w:rPr>
          <w:rFonts w:ascii="Times New Roman" w:hAnsi="Times New Roman" w:cs="Times New Roman"/>
          <w:sz w:val="24"/>
          <w:szCs w:val="24"/>
        </w:rPr>
        <w:t>№</w:t>
      </w:r>
      <w:r w:rsidRPr="009C40A9">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8. Исчерпывающий перечень оснований для отказа в приеме документов, необходимых для предоставления Услуги:</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1) обращение неуполномоченного лица, т.е. лица, у которого отсутствуют полномочия действовать от имени другого лица, или при превышении таких полномочий;</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2) если заявитель не зарегистрирован по месту жительства в </w:t>
      </w:r>
      <w:proofErr w:type="spellStart"/>
      <w:r w:rsidRPr="009C40A9">
        <w:rPr>
          <w:rFonts w:ascii="Times New Roman" w:hAnsi="Times New Roman" w:cs="Times New Roman"/>
          <w:sz w:val="24"/>
          <w:szCs w:val="24"/>
        </w:rPr>
        <w:t>Камбарском</w:t>
      </w:r>
      <w:proofErr w:type="spellEnd"/>
      <w:r w:rsidRPr="009C40A9">
        <w:rPr>
          <w:rFonts w:ascii="Times New Roman" w:hAnsi="Times New Roman" w:cs="Times New Roman"/>
          <w:sz w:val="24"/>
          <w:szCs w:val="24"/>
        </w:rPr>
        <w:t xml:space="preserve"> районе;</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3) не предоставление заявителем (представителем заявителя) документов в соответствии с пунктом 6 Регламента;</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4) текст заявления не поддается прочтению, содержит ошибки или противоречивые сведения.</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Устранив вышеуказанные недостатки, заявитель (представитель заявителя) вправе повторно подать заявление и документы в порядке, предусмотренном настоящим Регламентом.</w:t>
      </w:r>
    </w:p>
    <w:p w:rsidR="009C40A9" w:rsidRPr="009C40A9" w:rsidRDefault="009C40A9" w:rsidP="009C40A9">
      <w:pPr>
        <w:pStyle w:val="ConsPlusNormal"/>
        <w:ind w:firstLine="540"/>
        <w:jc w:val="both"/>
        <w:rPr>
          <w:rFonts w:ascii="Times New Roman" w:hAnsi="Times New Roman" w:cs="Times New Roman"/>
          <w:sz w:val="24"/>
          <w:szCs w:val="24"/>
        </w:rPr>
      </w:pPr>
      <w:bookmarkStart w:id="14" w:name="P222"/>
      <w:bookmarkEnd w:id="14"/>
      <w:r w:rsidRPr="009C40A9">
        <w:rPr>
          <w:rFonts w:ascii="Times New Roman" w:hAnsi="Times New Roman" w:cs="Times New Roman"/>
          <w:sz w:val="24"/>
          <w:szCs w:val="24"/>
        </w:rPr>
        <w:t>9. Исчерпывающий перечень оснований для отказа в предоставлении муниципальной услуги:</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1) заявитель не относится к категориям граждан, имеющих право на получение жилищного займа, перечисленных в Перечне категорий граждан, имеющих право на получение жилищных займов за счет средств бюджета Удмуртской Республики (согласно </w:t>
      </w:r>
      <w:hyperlink w:anchor="P473" w:history="1">
        <w:r w:rsidRPr="009C40A9">
          <w:rPr>
            <w:rFonts w:ascii="Times New Roman" w:hAnsi="Times New Roman" w:cs="Times New Roman"/>
            <w:sz w:val="24"/>
            <w:szCs w:val="24"/>
          </w:rPr>
          <w:t>приложению 1</w:t>
        </w:r>
      </w:hyperlink>
      <w:r w:rsidRPr="009C40A9">
        <w:rPr>
          <w:rFonts w:ascii="Times New Roman" w:hAnsi="Times New Roman" w:cs="Times New Roman"/>
          <w:sz w:val="24"/>
          <w:szCs w:val="24"/>
        </w:rPr>
        <w:t xml:space="preserve"> к Регламенту);</w:t>
      </w:r>
    </w:p>
    <w:p w:rsidR="009C40A9" w:rsidRPr="009C40A9" w:rsidRDefault="009C40A9" w:rsidP="00253C55">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 xml:space="preserve">2) заявитель не относится к </w:t>
      </w:r>
      <w:proofErr w:type="gramStart"/>
      <w:r w:rsidRPr="009C40A9">
        <w:rPr>
          <w:rFonts w:ascii="Times New Roman" w:hAnsi="Times New Roman" w:cs="Times New Roman"/>
          <w:sz w:val="24"/>
          <w:szCs w:val="24"/>
        </w:rPr>
        <w:t>нуждающемуся</w:t>
      </w:r>
      <w:proofErr w:type="gramEnd"/>
      <w:r w:rsidRPr="009C40A9">
        <w:rPr>
          <w:rFonts w:ascii="Times New Roman" w:hAnsi="Times New Roman" w:cs="Times New Roman"/>
          <w:sz w:val="24"/>
          <w:szCs w:val="24"/>
        </w:rPr>
        <w:t xml:space="preserve"> в получении жилищного займа в связи с несоответствием оснований и условий, указанных в пунктах 2-3 раздела </w:t>
      </w:r>
      <w:r w:rsidRPr="009C40A9">
        <w:rPr>
          <w:rFonts w:ascii="Times New Roman" w:hAnsi="Times New Roman" w:cs="Times New Roman"/>
          <w:sz w:val="24"/>
          <w:szCs w:val="24"/>
          <w:lang w:val="en-US"/>
        </w:rPr>
        <w:t>I</w:t>
      </w:r>
      <w:r w:rsidRPr="009C40A9">
        <w:rPr>
          <w:rFonts w:ascii="Times New Roman" w:hAnsi="Times New Roman" w:cs="Times New Roman"/>
          <w:sz w:val="24"/>
          <w:szCs w:val="24"/>
        </w:rPr>
        <w:t xml:space="preserve"> Регламента;</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3) заявитель ранее реализовал право на получение жилищного займа;</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4) заявителем представлены недостоверные сведения.</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Отказ в предоставлении муниципальной услуги должен содержать основания отказа.</w:t>
      </w:r>
    </w:p>
    <w:p w:rsidR="009C40A9" w:rsidRPr="009C40A9" w:rsidRDefault="009C40A9" w:rsidP="009C40A9">
      <w:pPr>
        <w:pStyle w:val="ConsPlusNormal"/>
        <w:ind w:firstLine="540"/>
        <w:jc w:val="both"/>
        <w:rPr>
          <w:rFonts w:ascii="Times New Roman" w:hAnsi="Times New Roman" w:cs="Times New Roman"/>
          <w:sz w:val="24"/>
          <w:szCs w:val="24"/>
        </w:rPr>
      </w:pPr>
      <w:r w:rsidRPr="009C40A9">
        <w:rPr>
          <w:rFonts w:ascii="Times New Roman" w:hAnsi="Times New Roman" w:cs="Times New Roman"/>
          <w:sz w:val="24"/>
          <w:szCs w:val="24"/>
        </w:rPr>
        <w:t>10. Оснований для приостановления предоставления муниципальной услуги не предусмотрено.</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Основаниями для отказа в предоставлении Услуги являются недостатки, выявленные в результате проверки документов:</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 несоответствие информации, указанной в </w:t>
      </w:r>
      <w:hyperlink r:id="rId38" w:history="1">
        <w:r w:rsidRPr="009C40A9">
          <w:rPr>
            <w:rFonts w:ascii="Times New Roman" w:hAnsi="Times New Roman" w:cs="Times New Roman"/>
            <w:sz w:val="24"/>
            <w:szCs w:val="24"/>
          </w:rPr>
          <w:t>Заявлении</w:t>
        </w:r>
      </w:hyperlink>
      <w:r w:rsidRPr="009C40A9">
        <w:rPr>
          <w:rFonts w:ascii="Times New Roman" w:hAnsi="Times New Roman" w:cs="Times New Roman"/>
          <w:sz w:val="24"/>
          <w:szCs w:val="24"/>
        </w:rPr>
        <w:t>, информации, содержащейся в представленных документах;</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недостоверная или искаженная информация, представленная заявителем (представителем заявителя) в документах;</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непредставление заявителем (представителем заявителя) согласия на обработку персональных данных иного лица, не являющегося заявителем.</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Возможно приостановление предоставления Услуги до приведения документов в соответствие, в случае, если представлен неполный перечень документов к </w:t>
      </w:r>
      <w:hyperlink r:id="rId39" w:history="1">
        <w:r w:rsidRPr="009C40A9">
          <w:rPr>
            <w:rFonts w:ascii="Times New Roman" w:hAnsi="Times New Roman" w:cs="Times New Roman"/>
            <w:sz w:val="24"/>
            <w:szCs w:val="24"/>
          </w:rPr>
          <w:t>Заявлению</w:t>
        </w:r>
      </w:hyperlink>
      <w:r w:rsidRPr="009C40A9">
        <w:rPr>
          <w:rFonts w:ascii="Times New Roman" w:hAnsi="Times New Roman" w:cs="Times New Roman"/>
          <w:sz w:val="24"/>
          <w:szCs w:val="24"/>
        </w:rPr>
        <w:t xml:space="preserve"> - до представления документов, но не более 30 календарных дней.</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9. Требование к предоставлению Услуги либо отдельных административных процедур в рамках предоставления Услуги на платной (бесплатной) основе</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Предоставление Услуги является бесплатным для заявителей (представителей заявителей).</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10. Максимальный срок ожидания в очереди при подаче запроса о предоставлении Услуги и при получении результата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Максимальный срок ожидания в очереди при подаче запроса о предоставлении Услуги и при получении результата предоставления Услуги в письменном виде не должен превышать 15 минут.</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11. Срок регистрации </w:t>
      </w:r>
      <w:hyperlink r:id="rId40"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заявителя (представителя заявителя) не должен превышать 15 минут.</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12. Требования к местам предоставления Услуги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Размещение и оформление помещений</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Здание, в котором специалист осуществляет прием заявителей (представителей заявителей), должно быть оборудовано входом, обеспечивающим свободный доступ в помещение, и располагаться с учетом пешеходной доступности не более 10 минут от остановок общественного транспорта, оборудовано противопожарной системой и средствами пожаротушения, системой оповещения о возникновении чрезвычайной ситуации.</w:t>
      </w:r>
    </w:p>
    <w:p w:rsidR="009C40A9" w:rsidRPr="009C40A9" w:rsidRDefault="009C40A9" w:rsidP="009C40A9">
      <w:pPr>
        <w:shd w:val="clear" w:color="auto" w:fill="FFFFFF"/>
        <w:ind w:firstLine="540"/>
        <w:jc w:val="both"/>
      </w:pPr>
      <w:r w:rsidRPr="009C40A9">
        <w:t xml:space="preserve">Вход в помещение Администрации </w:t>
      </w:r>
      <w:proofErr w:type="spellStart"/>
      <w:r w:rsidRPr="009C40A9">
        <w:t>Камбарского</w:t>
      </w:r>
      <w:proofErr w:type="spellEnd"/>
      <w:r w:rsidRPr="009C40A9">
        <w:t xml:space="preserve"> района оборудуется пандусом, расширенными проходами, позволяющими обеспечить беспрепятственный доступ инвалидов, включая инвалидов-колясочников. В целях соблюдения прав инвалидов на беспрепятственный доступ к объектам социальной инфраструктуры Администрации </w:t>
      </w:r>
      <w:proofErr w:type="spellStart"/>
      <w:r w:rsidRPr="009C40A9">
        <w:t>Камбарского</w:t>
      </w:r>
      <w:proofErr w:type="spellEnd"/>
      <w:r w:rsidRPr="009C40A9">
        <w:t xml:space="preserve"> района при предоставлении муниципальной услуги обеспечивает инвалидам (включая инвалидов, использующих кресла-коляски и собак-проводников): сопровождение инвалидов, имеющих стойкие расстройства функции зрения и самостоятельного передвижения, и оказание им помощи в Администрации </w:t>
      </w:r>
      <w:proofErr w:type="spellStart"/>
      <w:r w:rsidRPr="009C40A9">
        <w:t>Камбарского</w:t>
      </w:r>
      <w:proofErr w:type="spellEnd"/>
      <w:r w:rsidRPr="009C40A9">
        <w:t xml:space="preserve"> района;</w:t>
      </w:r>
    </w:p>
    <w:p w:rsidR="009C40A9" w:rsidRPr="009C40A9" w:rsidRDefault="009C40A9" w:rsidP="009C40A9">
      <w:pPr>
        <w:shd w:val="clear" w:color="auto" w:fill="FFFFFF"/>
        <w:jc w:val="both"/>
      </w:pPr>
      <w:r w:rsidRPr="009C40A9">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C40A9" w:rsidRPr="009C40A9" w:rsidRDefault="009C40A9" w:rsidP="009C40A9">
      <w:pPr>
        <w:shd w:val="clear" w:color="auto" w:fill="FFFFFF"/>
        <w:jc w:val="both"/>
      </w:pPr>
      <w:r w:rsidRPr="009C40A9">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40A9">
        <w:t>сурдопереводчика</w:t>
      </w:r>
      <w:proofErr w:type="spellEnd"/>
      <w:r w:rsidRPr="009C40A9">
        <w:t xml:space="preserve"> и </w:t>
      </w:r>
      <w:proofErr w:type="spellStart"/>
      <w:r w:rsidRPr="009C40A9">
        <w:t>тифлосурдопереводчика</w:t>
      </w:r>
      <w:proofErr w:type="spellEnd"/>
      <w:r w:rsidRPr="009C40A9">
        <w:t>;</w:t>
      </w:r>
    </w:p>
    <w:p w:rsidR="009C40A9" w:rsidRPr="009C40A9" w:rsidRDefault="009C40A9" w:rsidP="009C40A9">
      <w:pPr>
        <w:shd w:val="clear" w:color="auto" w:fill="FFFFFF"/>
        <w:jc w:val="both"/>
      </w:pPr>
      <w:r w:rsidRPr="009C40A9">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C40A9" w:rsidRPr="009C40A9" w:rsidRDefault="009C40A9" w:rsidP="009C40A9">
      <w:pPr>
        <w:shd w:val="clear" w:color="auto" w:fill="FFFFFF"/>
        <w:jc w:val="both"/>
      </w:pPr>
      <w:r w:rsidRPr="009C40A9">
        <w:t>оказание помощи инвалидам в преодолении барьеров, мешающих получению ими муниципальной услуги наравне с другими лицами;</w:t>
      </w:r>
    </w:p>
    <w:p w:rsidR="009C40A9" w:rsidRPr="009C40A9" w:rsidRDefault="009C40A9" w:rsidP="009C40A9">
      <w:pPr>
        <w:shd w:val="clear" w:color="auto" w:fill="FFFFFF"/>
        <w:jc w:val="both"/>
      </w:pPr>
      <w:r w:rsidRPr="009C40A9">
        <w:t>исполнение иных требований, установленных </w:t>
      </w:r>
      <w:hyperlink r:id="rId41" w:history="1">
        <w:r w:rsidRPr="009C40A9">
          <w:rPr>
            <w:u w:val="single"/>
          </w:rPr>
          <w:t>статьей 15</w:t>
        </w:r>
      </w:hyperlink>
      <w:r w:rsidRPr="009C40A9">
        <w:t> Федерального закона от</w:t>
      </w:r>
      <w:r>
        <w:t xml:space="preserve">        </w:t>
      </w:r>
      <w:r w:rsidRPr="009C40A9">
        <w:t xml:space="preserve"> 24 ноября 1995 года </w:t>
      </w:r>
      <w:r>
        <w:t>№</w:t>
      </w:r>
      <w:r w:rsidRPr="009C40A9">
        <w:t xml:space="preserve"> 181-ФЗ «О социальной защите инвалидов в Российской Федерации».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Прием осуществляется в специально предназначенных для этих целей помещениях (кабинетах), имеющих оптимальные условия для приема заявителей (представителей заявителей) и работы.</w:t>
      </w:r>
    </w:p>
    <w:p w:rsidR="009C40A9" w:rsidRPr="009C40A9" w:rsidRDefault="009C40A9" w:rsidP="009C40A9">
      <w:pPr>
        <w:pStyle w:val="ConsPlusNormal"/>
        <w:ind w:firstLine="540"/>
        <w:jc w:val="both"/>
        <w:outlineLvl w:val="3"/>
        <w:rPr>
          <w:rFonts w:ascii="Times New Roman" w:hAnsi="Times New Roman" w:cs="Times New Roman"/>
          <w:color w:val="FF0000"/>
          <w:sz w:val="24"/>
          <w:szCs w:val="24"/>
        </w:rPr>
      </w:pPr>
      <w:r w:rsidRPr="009C40A9">
        <w:rPr>
          <w:rFonts w:ascii="Times New Roman" w:hAnsi="Times New Roman" w:cs="Times New Roman"/>
          <w:sz w:val="24"/>
          <w:szCs w:val="24"/>
        </w:rPr>
        <w:t>Для удобства помещение должно быть отремонтировано, оборудовано удобной для приема посетителей и хранения документов мебелью.</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Места ожидания в очереди на представление или получение документов оборудуются стульями.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Размещение парковочных мест:</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На территории, прилегающей к зданию, в котором специалист осуществляет прием заявителей (представителей заявителей), оборудуются места для парковки автотранспортных средств. Доступ к парковочным местам является бесплатным.</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Оформление входа в здание</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Здание, в котором осуществляется прием заявителей (представителей заявителей), должно быть оборудовано удобным входом, обеспечивающим свободный доступ граждан в помещение, пандусом, перилами для инвалидов.</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Места для информирования посетителей, получения информации и заполнения необходимых документов</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Места для информирования, предназначенные для ознакомления с информационными материалами, оборудуются:</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информационными стендами;</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 xml:space="preserve">- стульями и столами (стойками) для оформления </w:t>
      </w:r>
      <w:hyperlink r:id="rId42"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Места для ожидания</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Места ожидания в очереди на представление документов должны соответствовать комфортным условиям для заявителей (представителей заявителей). Количество мест определяется исходя из фактической нагрузки и возможностей для их размещения в здании, но не может составлять менее трех.</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Места для организации приема заявителей (представителей заявителей)</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Каждое рабочее место специалиста должно быть удобно расположено для приема заявителей (представителей заявителей),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осуществляющего прием заявителей (представителей заявителей).</w:t>
      </w:r>
    </w:p>
    <w:p w:rsidR="009C40A9" w:rsidRPr="009C40A9" w:rsidRDefault="009C40A9" w:rsidP="009C40A9">
      <w:pPr>
        <w:pStyle w:val="ConsPlusNormal"/>
        <w:ind w:firstLine="540"/>
        <w:jc w:val="both"/>
        <w:outlineLvl w:val="3"/>
        <w:rPr>
          <w:rFonts w:ascii="Times New Roman" w:hAnsi="Times New Roman" w:cs="Times New Roman"/>
          <w:sz w:val="24"/>
          <w:szCs w:val="24"/>
        </w:rPr>
      </w:pPr>
      <w:r w:rsidRPr="009C40A9">
        <w:rPr>
          <w:rFonts w:ascii="Times New Roman" w:hAnsi="Times New Roman" w:cs="Times New Roman"/>
          <w:sz w:val="24"/>
          <w:szCs w:val="24"/>
        </w:rPr>
        <w:t>При организации рабочих мест, в целях пожарной безопасности должна быть предусмотрена возможность эвакуационного выхода из помещения.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13. Показатели доступности и качества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своевременность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предоставление Услуги в соответствии со стандартом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наличие полной, актуальной и достоверной информации о порядке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простота и ясность изложения информационных документов;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наличие различных каналов получения информации о предоставлении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возможность досудебного (внесудебного) рассмотрения жалоб (претензий) в процессе получения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профессиональная подготовка специалистов органа, осуществляющего предоставление Услуги.</w:t>
      </w:r>
    </w:p>
    <w:p w:rsidR="005447F3" w:rsidRDefault="005447F3" w:rsidP="009C40A9">
      <w:pPr>
        <w:pStyle w:val="ConsPlusNormal"/>
        <w:ind w:firstLine="0"/>
        <w:jc w:val="center"/>
        <w:outlineLvl w:val="1"/>
        <w:rPr>
          <w:rFonts w:ascii="Times New Roman" w:hAnsi="Times New Roman" w:cs="Times New Roman"/>
          <w:b/>
          <w:sz w:val="24"/>
          <w:szCs w:val="24"/>
        </w:rPr>
      </w:pP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Раздел III. СОСТАВ, ПОСЛЕДОВАТЕЛЬНОСТЬ И СРОКИ ВЫПОЛНЕНИЯ</w:t>
      </w: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АДМИНИСТРАТИВНЫХ ПРОЦЕДУР, ТРЕБОВАНИЯ К ПОРЯДКУ</w:t>
      </w: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ИХ ВЫПОЛНЕНИЯ</w:t>
      </w:r>
    </w:p>
    <w:p w:rsidR="009C40A9" w:rsidRPr="009C40A9" w:rsidRDefault="009C40A9" w:rsidP="009C40A9">
      <w:pPr>
        <w:pStyle w:val="ConsPlusNormal"/>
        <w:ind w:firstLine="0"/>
        <w:jc w:val="center"/>
        <w:outlineLvl w:val="1"/>
        <w:rPr>
          <w:rFonts w:ascii="Times New Roman" w:hAnsi="Times New Roman" w:cs="Times New Roman"/>
          <w:sz w:val="24"/>
          <w:szCs w:val="24"/>
        </w:rPr>
      </w:pP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Последовательность действий при предоставлении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Предоставление Услуги включает в себя следующие административные процедуры:</w:t>
      </w:r>
    </w:p>
    <w:p w:rsidR="009C40A9" w:rsidRPr="009C40A9" w:rsidRDefault="005447F3" w:rsidP="005447F3">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9C40A9" w:rsidRPr="009C40A9">
        <w:rPr>
          <w:rFonts w:ascii="Times New Roman" w:hAnsi="Times New Roman" w:cs="Times New Roman"/>
          <w:sz w:val="24"/>
          <w:szCs w:val="24"/>
        </w:rPr>
        <w:t xml:space="preserve">прием </w:t>
      </w:r>
      <w:hyperlink r:id="rId43" w:history="1">
        <w:r w:rsidR="009C40A9" w:rsidRPr="009C40A9">
          <w:rPr>
            <w:rFonts w:ascii="Times New Roman" w:hAnsi="Times New Roman" w:cs="Times New Roman"/>
            <w:sz w:val="24"/>
            <w:szCs w:val="24"/>
          </w:rPr>
          <w:t>Заявления</w:t>
        </w:r>
      </w:hyperlink>
      <w:r w:rsidR="009C40A9" w:rsidRPr="009C40A9">
        <w:rPr>
          <w:rFonts w:ascii="Times New Roman" w:hAnsi="Times New Roman" w:cs="Times New Roman"/>
          <w:sz w:val="24"/>
          <w:szCs w:val="24"/>
        </w:rPr>
        <w:t xml:space="preserve"> и проверка представленных документов установленным требованиям;</w:t>
      </w:r>
    </w:p>
    <w:p w:rsidR="009C40A9" w:rsidRPr="009C40A9" w:rsidRDefault="005447F3" w:rsidP="005447F3">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9C40A9" w:rsidRPr="009C40A9">
        <w:rPr>
          <w:rFonts w:ascii="Times New Roman" w:hAnsi="Times New Roman" w:cs="Times New Roman"/>
          <w:sz w:val="24"/>
          <w:szCs w:val="24"/>
        </w:rPr>
        <w:t xml:space="preserve">рассмотрение </w:t>
      </w:r>
      <w:hyperlink r:id="rId44" w:history="1">
        <w:r w:rsidR="009C40A9" w:rsidRPr="009C40A9">
          <w:rPr>
            <w:rFonts w:ascii="Times New Roman" w:hAnsi="Times New Roman" w:cs="Times New Roman"/>
            <w:sz w:val="24"/>
            <w:szCs w:val="24"/>
          </w:rPr>
          <w:t>Заявления</w:t>
        </w:r>
      </w:hyperlink>
      <w:r w:rsidR="009C40A9" w:rsidRPr="009C40A9">
        <w:rPr>
          <w:rFonts w:ascii="Times New Roman" w:hAnsi="Times New Roman" w:cs="Times New Roman"/>
          <w:sz w:val="24"/>
          <w:szCs w:val="24"/>
        </w:rPr>
        <w:t xml:space="preserve"> и представленных документов и принятие решения Комиссией;</w:t>
      </w:r>
    </w:p>
    <w:p w:rsidR="009C40A9" w:rsidRPr="009C40A9" w:rsidRDefault="005447F3" w:rsidP="005447F3">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9C40A9" w:rsidRPr="009C40A9">
        <w:rPr>
          <w:rFonts w:ascii="Times New Roman" w:hAnsi="Times New Roman" w:cs="Times New Roman"/>
          <w:sz w:val="24"/>
          <w:szCs w:val="24"/>
        </w:rPr>
        <w:t>направление заявителю (представителю заявителя) уведомления о принятом решении.</w:t>
      </w:r>
    </w:p>
    <w:p w:rsidR="009C40A9" w:rsidRPr="009C40A9" w:rsidRDefault="002F0EE9" w:rsidP="009C40A9">
      <w:pPr>
        <w:pStyle w:val="ConsPlusNormal"/>
        <w:ind w:firstLine="540"/>
        <w:jc w:val="both"/>
        <w:outlineLvl w:val="2"/>
        <w:rPr>
          <w:rFonts w:ascii="Times New Roman" w:hAnsi="Times New Roman" w:cs="Times New Roman"/>
          <w:sz w:val="24"/>
          <w:szCs w:val="24"/>
        </w:rPr>
      </w:pPr>
      <w:hyperlink r:id="rId45" w:history="1">
        <w:r w:rsidR="009C40A9" w:rsidRPr="009C40A9">
          <w:rPr>
            <w:rFonts w:ascii="Times New Roman" w:hAnsi="Times New Roman" w:cs="Times New Roman"/>
            <w:sz w:val="24"/>
            <w:szCs w:val="24"/>
          </w:rPr>
          <w:t>Блок-схема</w:t>
        </w:r>
      </w:hyperlink>
      <w:r w:rsidR="009C40A9" w:rsidRPr="009C40A9">
        <w:rPr>
          <w:rFonts w:ascii="Times New Roman" w:hAnsi="Times New Roman" w:cs="Times New Roman"/>
          <w:sz w:val="24"/>
          <w:szCs w:val="24"/>
        </w:rPr>
        <w:t xml:space="preserve"> приводится в приложении </w:t>
      </w:r>
      <w:r w:rsidR="005447F3">
        <w:rPr>
          <w:rFonts w:ascii="Times New Roman" w:hAnsi="Times New Roman" w:cs="Times New Roman"/>
          <w:sz w:val="24"/>
          <w:szCs w:val="24"/>
        </w:rPr>
        <w:t>№</w:t>
      </w:r>
      <w:r w:rsidR="009C40A9" w:rsidRPr="009C40A9">
        <w:rPr>
          <w:rFonts w:ascii="Times New Roman" w:hAnsi="Times New Roman" w:cs="Times New Roman"/>
          <w:sz w:val="24"/>
          <w:szCs w:val="24"/>
        </w:rPr>
        <w:t xml:space="preserve"> 3.</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Прием </w:t>
      </w:r>
      <w:hyperlink r:id="rId46"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проверка представленных документов установленным требованиям:</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Юридическим фактом, являющимся основанием для данной административной процедуры, является подача специалисту </w:t>
      </w:r>
      <w:hyperlink r:id="rId47"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необходимых документов, перечисленных </w:t>
      </w:r>
      <w:hyperlink r:id="rId48" w:history="1">
        <w:r w:rsidRPr="009C40A9">
          <w:rPr>
            <w:rFonts w:ascii="Times New Roman" w:hAnsi="Times New Roman" w:cs="Times New Roman"/>
            <w:sz w:val="24"/>
            <w:szCs w:val="24"/>
          </w:rPr>
          <w:t>пунктом 6 раздела II</w:t>
        </w:r>
      </w:hyperlink>
      <w:r w:rsidRPr="009C40A9">
        <w:rPr>
          <w:rFonts w:ascii="Times New Roman" w:hAnsi="Times New Roman" w:cs="Times New Roman"/>
          <w:sz w:val="24"/>
          <w:szCs w:val="24"/>
        </w:rPr>
        <w:t xml:space="preserve"> Регламента, одним из следующих способов: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личное обращение заявителя (представителя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поступление </w:t>
      </w:r>
      <w:hyperlink r:id="rId49"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документов, направленных почтовой корреспонденцией через организации почтовой связи.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Специалистом, ответственным за выполнение указанного действия, является специалист отдела капитального строительства, ЖКХ, архитектуры и градостроительства Администрации района.</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Специали</w:t>
      </w:r>
      <w:proofErr w:type="gramStart"/>
      <w:r w:rsidRPr="009C40A9">
        <w:rPr>
          <w:rFonts w:ascii="Times New Roman" w:hAnsi="Times New Roman" w:cs="Times New Roman"/>
          <w:sz w:val="24"/>
          <w:szCs w:val="24"/>
        </w:rPr>
        <w:t>ст в сл</w:t>
      </w:r>
      <w:proofErr w:type="gramEnd"/>
      <w:r w:rsidRPr="009C40A9">
        <w:rPr>
          <w:rFonts w:ascii="Times New Roman" w:hAnsi="Times New Roman" w:cs="Times New Roman"/>
          <w:sz w:val="24"/>
          <w:szCs w:val="24"/>
        </w:rPr>
        <w:t>учае личного обращения заявителя (представителя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определяет предмет обращения;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устанавливает личность заявителя (представителя заявителя) и его полномочия;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консультирует заявителя (представителя заявителя) о порядке оформления </w:t>
      </w:r>
      <w:hyperlink r:id="rId50"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и/или проверяет правильность его оформления;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определяет способ информирования заявителя (представителя заявителя) о принятом решении, о чем на </w:t>
      </w:r>
      <w:hyperlink r:id="rId51" w:history="1">
        <w:r w:rsidRPr="009C40A9">
          <w:rPr>
            <w:rFonts w:ascii="Times New Roman" w:hAnsi="Times New Roman" w:cs="Times New Roman"/>
            <w:sz w:val="24"/>
            <w:szCs w:val="24"/>
          </w:rPr>
          <w:t>Заявлении</w:t>
        </w:r>
      </w:hyperlink>
      <w:r w:rsidRPr="009C40A9">
        <w:rPr>
          <w:rFonts w:ascii="Times New Roman" w:hAnsi="Times New Roman" w:cs="Times New Roman"/>
          <w:sz w:val="24"/>
          <w:szCs w:val="24"/>
        </w:rPr>
        <w:t xml:space="preserve"> делается соответствующая запись;</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проводит проверку документов и дает их оценку на предмет соответствия перечню документов, указанных в </w:t>
      </w:r>
      <w:hyperlink r:id="rId52" w:history="1">
        <w:r w:rsidRPr="009C40A9">
          <w:rPr>
            <w:rFonts w:ascii="Times New Roman" w:hAnsi="Times New Roman" w:cs="Times New Roman"/>
            <w:sz w:val="24"/>
            <w:szCs w:val="24"/>
          </w:rPr>
          <w:t>пункте 6 раздела II</w:t>
        </w:r>
      </w:hyperlink>
      <w:r w:rsidRPr="009C40A9">
        <w:rPr>
          <w:rFonts w:ascii="Times New Roman" w:hAnsi="Times New Roman" w:cs="Times New Roman"/>
          <w:sz w:val="24"/>
          <w:szCs w:val="24"/>
        </w:rPr>
        <w:t xml:space="preserve"> Регламента, а также на предмет соответствия установленным требованиям, удостоверяясь, что:</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а) документы имеют надлежащие подписи;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б) тексты документов написаны разборчиво, ФИО заявителя, его адрес проживания, место регистрации и контактный телефон написаны без сокращения;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в) документы не исполнены карандашом;</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г) документы не имеют серьезных повреждений, наличие которых не позволяет однозначно понять их содержание;</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ксерокопирует документы (в случае необходимости) для формирования комплекта документов для рассмотрения Комиссией, заверяет копии документов.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После выполнения указанных действий специалист:</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формирует персональное дело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передаёт заявление для регистрации специалисту ответственному за ведение делопроизводства.</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В случае необходимости специалистом обследуются жилищные условия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Срок выполнения административной процедуры не может превышать 5 рабочих дней.</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Критерием принятия решения в рамках административной процедуры является комплектность документов и их соответствие вышеуказанным требованиям.</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Способом фиксации результата выполнения действия является: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регистрация </w:t>
      </w:r>
      <w:hyperlink r:id="rId53"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документов в Журнале регистрации заявлений.</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Результатом административного действия является передача сформированного персонального дела заявителя.</w:t>
      </w:r>
    </w:p>
    <w:p w:rsidR="009C40A9" w:rsidRPr="009C40A9" w:rsidRDefault="009C40A9" w:rsidP="005447F3">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Рассмотрение </w:t>
      </w:r>
      <w:hyperlink r:id="rId54" w:history="1">
        <w:r w:rsidRPr="009C40A9">
          <w:rPr>
            <w:rFonts w:ascii="Times New Roman" w:hAnsi="Times New Roman" w:cs="Times New Roman"/>
            <w:sz w:val="24"/>
            <w:szCs w:val="24"/>
          </w:rPr>
          <w:t>Заявления</w:t>
        </w:r>
      </w:hyperlink>
      <w:r w:rsidRPr="009C40A9">
        <w:rPr>
          <w:rFonts w:ascii="Times New Roman" w:hAnsi="Times New Roman" w:cs="Times New Roman"/>
          <w:sz w:val="24"/>
          <w:szCs w:val="24"/>
        </w:rPr>
        <w:t xml:space="preserve"> и представленных документов и принятие решения: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Юридическим фактом, являющимся основанием для начала действия, является поступление на рассмотрение сформированного персонального дела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Критерием принятия решения в рамках административной процедуры является соответствие заявителя требованиям </w:t>
      </w:r>
      <w:hyperlink r:id="rId55" w:history="1">
        <w:r w:rsidRPr="009C40A9">
          <w:rPr>
            <w:rFonts w:ascii="Times New Roman" w:hAnsi="Times New Roman" w:cs="Times New Roman"/>
            <w:sz w:val="24"/>
            <w:szCs w:val="24"/>
          </w:rPr>
          <w:t>пункта 2 раздела I</w:t>
        </w:r>
      </w:hyperlink>
      <w:r w:rsidRPr="009C40A9">
        <w:rPr>
          <w:rFonts w:ascii="Times New Roman" w:hAnsi="Times New Roman" w:cs="Times New Roman"/>
          <w:sz w:val="24"/>
          <w:szCs w:val="24"/>
        </w:rPr>
        <w:t xml:space="preserve"> Регламента.</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Способом фиксации результата выполнения действия является принятие решения о постановке на учет для предоставления жилищных займов (уведомление об отказе в постановке на учет для предоставления жилищных займов) и передача специалисту, ответственному за уведомление заявителя (представителя заявителя) о принятом решении.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Молодые семьи и молодые специалисты включаются в отдельный список. Жилищные займы предоставляются в порядке очередности исходя из времени постановки на учет.</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Направление заявителю (представителю заявителя) уведомления о принятом решении: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Специалист регистрирует постановление (уведомление) и направляет его заявителю (представителю заявителя).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Максимальный срок выполнения действия - 5 рабочих дней с момента поступления протокола (решения).</w:t>
      </w:r>
    </w:p>
    <w:p w:rsidR="009C40A9" w:rsidRPr="009C40A9" w:rsidRDefault="009C40A9" w:rsidP="009C40A9">
      <w:pPr>
        <w:pStyle w:val="ConsPlusNormal"/>
        <w:ind w:firstLine="540"/>
        <w:jc w:val="both"/>
        <w:outlineLvl w:val="2"/>
        <w:rPr>
          <w:rFonts w:ascii="Times New Roman" w:hAnsi="Times New Roman" w:cs="Times New Roman"/>
          <w:sz w:val="24"/>
          <w:szCs w:val="24"/>
        </w:rPr>
      </w:pPr>
    </w:p>
    <w:p w:rsidR="009C40A9" w:rsidRPr="009C40A9" w:rsidRDefault="009C40A9" w:rsidP="009C40A9">
      <w:pPr>
        <w:pStyle w:val="ConsPlusNormal"/>
        <w:ind w:firstLine="0"/>
        <w:jc w:val="center"/>
        <w:outlineLvl w:val="1"/>
        <w:rPr>
          <w:rFonts w:ascii="Times New Roman" w:hAnsi="Times New Roman" w:cs="Times New Roman"/>
          <w:b/>
          <w:sz w:val="24"/>
          <w:szCs w:val="24"/>
        </w:rPr>
      </w:pPr>
      <w:r w:rsidRPr="009C40A9">
        <w:rPr>
          <w:rFonts w:ascii="Times New Roman" w:hAnsi="Times New Roman" w:cs="Times New Roman"/>
          <w:b/>
          <w:sz w:val="24"/>
          <w:szCs w:val="24"/>
        </w:rPr>
        <w:t xml:space="preserve">Раздел IV. ФОРМЫ </w:t>
      </w:r>
      <w:proofErr w:type="gramStart"/>
      <w:r w:rsidRPr="009C40A9">
        <w:rPr>
          <w:rFonts w:ascii="Times New Roman" w:hAnsi="Times New Roman" w:cs="Times New Roman"/>
          <w:b/>
          <w:sz w:val="24"/>
          <w:szCs w:val="24"/>
        </w:rPr>
        <w:t>КОНТРОЛЯ ЗА</w:t>
      </w:r>
      <w:proofErr w:type="gramEnd"/>
      <w:r w:rsidRPr="009C40A9">
        <w:rPr>
          <w:rFonts w:ascii="Times New Roman" w:hAnsi="Times New Roman" w:cs="Times New Roman"/>
          <w:b/>
          <w:sz w:val="24"/>
          <w:szCs w:val="24"/>
        </w:rPr>
        <w:t xml:space="preserve"> ИСПОЛНЕНИЕМ РЕГЛАМЕНТА</w:t>
      </w:r>
    </w:p>
    <w:p w:rsidR="009C40A9" w:rsidRPr="009C40A9" w:rsidRDefault="009C40A9" w:rsidP="009C40A9">
      <w:pPr>
        <w:pStyle w:val="ConsPlusNormal"/>
        <w:ind w:firstLine="0"/>
        <w:jc w:val="center"/>
        <w:outlineLvl w:val="1"/>
        <w:rPr>
          <w:rFonts w:ascii="Times New Roman" w:hAnsi="Times New Roman" w:cs="Times New Roman"/>
          <w:sz w:val="24"/>
          <w:szCs w:val="24"/>
        </w:rPr>
      </w:pPr>
    </w:p>
    <w:p w:rsidR="009C40A9" w:rsidRPr="009C40A9" w:rsidRDefault="009C40A9" w:rsidP="005447F3">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Порядок и формы </w:t>
      </w:r>
      <w:proofErr w:type="gramStart"/>
      <w:r w:rsidRPr="009C40A9">
        <w:rPr>
          <w:rFonts w:ascii="Times New Roman" w:hAnsi="Times New Roman" w:cs="Times New Roman"/>
          <w:sz w:val="24"/>
          <w:szCs w:val="24"/>
        </w:rPr>
        <w:t>контроля за</w:t>
      </w:r>
      <w:proofErr w:type="gramEnd"/>
      <w:r w:rsidRPr="009C40A9">
        <w:rPr>
          <w:rFonts w:ascii="Times New Roman" w:hAnsi="Times New Roman" w:cs="Times New Roman"/>
          <w:sz w:val="24"/>
          <w:szCs w:val="24"/>
        </w:rPr>
        <w:t xml:space="preserve"> предоставлением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Текущий </w:t>
      </w:r>
      <w:proofErr w:type="gramStart"/>
      <w:r w:rsidRPr="009C40A9">
        <w:rPr>
          <w:rFonts w:ascii="Times New Roman" w:hAnsi="Times New Roman" w:cs="Times New Roman"/>
          <w:sz w:val="24"/>
          <w:szCs w:val="24"/>
        </w:rPr>
        <w:t>контроль за</w:t>
      </w:r>
      <w:proofErr w:type="gramEnd"/>
      <w:r w:rsidRPr="009C40A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рассмотрению </w:t>
      </w:r>
      <w:hyperlink r:id="rId56" w:history="1">
        <w:r w:rsidRPr="009C40A9">
          <w:rPr>
            <w:rFonts w:ascii="Times New Roman" w:hAnsi="Times New Roman" w:cs="Times New Roman"/>
            <w:sz w:val="24"/>
            <w:szCs w:val="24"/>
          </w:rPr>
          <w:t>Заявлений</w:t>
        </w:r>
      </w:hyperlink>
      <w:r w:rsidRPr="009C40A9">
        <w:rPr>
          <w:rFonts w:ascii="Times New Roman" w:hAnsi="Times New Roman" w:cs="Times New Roman"/>
          <w:sz w:val="24"/>
          <w:szCs w:val="24"/>
        </w:rPr>
        <w:t>, исполнением Регламента осуществляется специалистом.</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Осуществление текущего контроля определяется должностной инструкцией специалиста.</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Периодичность осуществления текущего контроля устанавливается Главой Администрации района.</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Услуги, повышение ответственности и исполнительской дисциплины специалистов.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w:t>
      </w:r>
      <w:proofErr w:type="gramStart"/>
      <w:r w:rsidRPr="009C40A9">
        <w:rPr>
          <w:rFonts w:ascii="Times New Roman" w:hAnsi="Times New Roman" w:cs="Times New Roman"/>
          <w:sz w:val="24"/>
          <w:szCs w:val="24"/>
        </w:rPr>
        <w:t>Контроль за</w:t>
      </w:r>
      <w:proofErr w:type="gramEnd"/>
      <w:r w:rsidRPr="009C40A9">
        <w:rPr>
          <w:rFonts w:ascii="Times New Roman" w:hAnsi="Times New Roman" w:cs="Times New Roman"/>
          <w:sz w:val="24"/>
          <w:szCs w:val="24"/>
        </w:rPr>
        <w:t xml:space="preserve"> полнотой и качеством предоставления Услуги включает в себя проведение проверок, выявление и устранение нарушений прав заявителей (представителей заявителей), принятие в пределах компетенции решений и подготовку ответов на обращения заявителей (представителей заявителей), содержащие жалобы на решения, действия (бездействие) специалистов.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w:t>
      </w:r>
      <w:proofErr w:type="gramStart"/>
      <w:r w:rsidRPr="009C40A9">
        <w:rPr>
          <w:rFonts w:ascii="Times New Roman" w:hAnsi="Times New Roman" w:cs="Times New Roman"/>
          <w:sz w:val="24"/>
          <w:szCs w:val="24"/>
        </w:rPr>
        <w:t>Контроль за</w:t>
      </w:r>
      <w:proofErr w:type="gramEnd"/>
      <w:r w:rsidRPr="009C40A9">
        <w:rPr>
          <w:rFonts w:ascii="Times New Roman" w:hAnsi="Times New Roman" w:cs="Times New Roman"/>
          <w:sz w:val="24"/>
          <w:szCs w:val="24"/>
        </w:rPr>
        <w:t xml:space="preserve"> предоставлением Услуги осуществляется в следующих формах:</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текущий контроль;</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внутриведомственный контроль;</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контроль со стороны граждан, их объединений и организаций.</w:t>
      </w:r>
    </w:p>
    <w:p w:rsidR="009C40A9" w:rsidRPr="009C40A9" w:rsidRDefault="009C40A9" w:rsidP="005447F3">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Система контроля предоставления Услуги включает в себя:</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организацию </w:t>
      </w:r>
      <w:proofErr w:type="gramStart"/>
      <w:r w:rsidRPr="009C40A9">
        <w:rPr>
          <w:rFonts w:ascii="Times New Roman" w:hAnsi="Times New Roman" w:cs="Times New Roman"/>
          <w:sz w:val="24"/>
          <w:szCs w:val="24"/>
        </w:rPr>
        <w:t>контроля за</w:t>
      </w:r>
      <w:proofErr w:type="gramEnd"/>
      <w:r w:rsidRPr="009C40A9">
        <w:rPr>
          <w:rFonts w:ascii="Times New Roman" w:hAnsi="Times New Roman" w:cs="Times New Roman"/>
          <w:sz w:val="24"/>
          <w:szCs w:val="24"/>
        </w:rPr>
        <w:t xml:space="preserve"> выполнением административных процедур в сроки, установленные Регламентом;</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проверку хода и качества предоставления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учет и анализ результатов исполнительской дисциплины специалистов.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 Ответственность специалистов и иных должностных лиц за решения и действия (бездействие), принимаемые в ходе исполнения Услуги:</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xml:space="preserve">Специалист несет персональную ответственность </w:t>
      </w:r>
      <w:proofErr w:type="gramStart"/>
      <w:r w:rsidRPr="009C40A9">
        <w:rPr>
          <w:rFonts w:ascii="Times New Roman" w:hAnsi="Times New Roman" w:cs="Times New Roman"/>
          <w:sz w:val="24"/>
          <w:szCs w:val="24"/>
        </w:rPr>
        <w:t>за</w:t>
      </w:r>
      <w:proofErr w:type="gramEnd"/>
      <w:r w:rsidRPr="009C40A9">
        <w:rPr>
          <w:rFonts w:ascii="Times New Roman" w:hAnsi="Times New Roman" w:cs="Times New Roman"/>
          <w:sz w:val="24"/>
          <w:szCs w:val="24"/>
        </w:rPr>
        <w:t>:</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соблюдением порядка приема документов;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соблюдением порядка проведения проверки документов;</w:t>
      </w:r>
    </w:p>
    <w:p w:rsidR="009C40A9" w:rsidRPr="009C40A9" w:rsidRDefault="009C40A9" w:rsidP="009C40A9">
      <w:pPr>
        <w:pStyle w:val="ConsPlusNormal"/>
        <w:ind w:firstLine="540"/>
        <w:jc w:val="both"/>
        <w:outlineLvl w:val="2"/>
        <w:rPr>
          <w:rFonts w:ascii="Times New Roman" w:hAnsi="Times New Roman" w:cs="Times New Roman"/>
          <w:sz w:val="24"/>
          <w:szCs w:val="24"/>
        </w:rPr>
      </w:pPr>
      <w:r w:rsidRPr="009C40A9">
        <w:rPr>
          <w:rFonts w:ascii="Times New Roman" w:hAnsi="Times New Roman" w:cs="Times New Roman"/>
          <w:sz w:val="24"/>
          <w:szCs w:val="24"/>
        </w:rPr>
        <w:t>- соблюдением сроков, порядка оформления документов и принятия решений.</w:t>
      </w:r>
    </w:p>
    <w:p w:rsidR="009C40A9" w:rsidRPr="009C40A9" w:rsidRDefault="009C40A9" w:rsidP="009C40A9">
      <w:pPr>
        <w:pStyle w:val="ConsPlusNormal"/>
        <w:ind w:firstLine="540"/>
        <w:jc w:val="both"/>
        <w:outlineLvl w:val="2"/>
        <w:rPr>
          <w:rFonts w:ascii="Times New Roman" w:hAnsi="Times New Roman" w:cs="Times New Roman"/>
          <w:color w:val="FF0000"/>
          <w:sz w:val="24"/>
          <w:szCs w:val="24"/>
        </w:rPr>
      </w:pPr>
    </w:p>
    <w:p w:rsidR="009C40A9" w:rsidRDefault="009C40A9" w:rsidP="005447F3">
      <w:pPr>
        <w:pStyle w:val="1"/>
        <w:spacing w:before="0" w:after="0"/>
        <w:rPr>
          <w:b/>
          <w:szCs w:val="24"/>
        </w:rPr>
      </w:pPr>
      <w:r w:rsidRPr="009C40A9">
        <w:rPr>
          <w:b/>
          <w:szCs w:val="24"/>
        </w:rPr>
        <w:t xml:space="preserve">Раздел </w:t>
      </w:r>
      <w:r w:rsidRPr="009C40A9">
        <w:rPr>
          <w:b/>
          <w:szCs w:val="24"/>
          <w:lang w:val="en-US"/>
        </w:rPr>
        <w:t>V</w:t>
      </w:r>
      <w:r w:rsidR="005447F3">
        <w:rPr>
          <w:b/>
          <w:szCs w:val="24"/>
        </w:rPr>
        <w:t xml:space="preserve">. </w:t>
      </w:r>
      <w:r w:rsidRPr="009C40A9">
        <w:rPr>
          <w:b/>
          <w:szCs w:val="24"/>
        </w:rPr>
        <w:t>ДОСУДЕБНЫЙ (ВНЕСУДЕБНЫЙ) ПОРЯДОК ОБЖАЛОВАНИЯ РЕШЕНИЙ И</w:t>
      </w:r>
      <w:r w:rsidR="005447F3">
        <w:rPr>
          <w:b/>
          <w:szCs w:val="24"/>
        </w:rPr>
        <w:t xml:space="preserve"> ДЕЙСТВИЙ (БЕЗДЕЙСТВИЯ) ОРГАНА, </w:t>
      </w:r>
      <w:r w:rsidRPr="009C40A9">
        <w:rPr>
          <w:b/>
          <w:szCs w:val="24"/>
        </w:rPr>
        <w:t>ПРЕДОСТАВЛЯЮЩЕГО МУНИЦИПАЛЬНУЮ УСЛУГУ, А ТАКЖЕ ДОЛЖНОСТНЫХ ЛИЦ, МУНИЦИПАЛЬНЫХ СЛУЖАЩИХ</w:t>
      </w:r>
    </w:p>
    <w:p w:rsidR="005447F3" w:rsidRPr="005447F3" w:rsidRDefault="005447F3" w:rsidP="005447F3"/>
    <w:p w:rsidR="009C40A9" w:rsidRPr="009C40A9" w:rsidRDefault="009C40A9" w:rsidP="005447F3">
      <w:pPr>
        <w:pStyle w:val="a4"/>
        <w:ind w:firstLine="708"/>
        <w:jc w:val="both"/>
      </w:pPr>
      <w:r w:rsidRPr="009C40A9">
        <w:t>Письменная жалоба рассматривается в порядке, предусмотренном Федеральным законом от 02.05.2006 года №59-ФЗ «О порядке рассмотрения обращений граждан Российской Федерации», и в соответствии с действующим законодательством Российской Федерации.</w:t>
      </w:r>
    </w:p>
    <w:p w:rsidR="009C40A9" w:rsidRPr="009C40A9" w:rsidRDefault="009C40A9" w:rsidP="009C40A9">
      <w:pPr>
        <w:ind w:firstLine="709"/>
        <w:jc w:val="both"/>
      </w:pPr>
      <w:proofErr w:type="gramStart"/>
      <w:r w:rsidRPr="009C40A9">
        <w:t xml:space="preserve">Заявители (представитель заявителя) имеют право на досудебное (внесудебное) обжалование действий (бездействия) и решений, принятых (осуществляемых) в ходе предоставления Услуги. </w:t>
      </w:r>
      <w:proofErr w:type="gramEnd"/>
    </w:p>
    <w:p w:rsidR="009C40A9" w:rsidRPr="009C40A9" w:rsidRDefault="009C40A9" w:rsidP="009C40A9">
      <w:pPr>
        <w:ind w:firstLine="709"/>
        <w:jc w:val="both"/>
      </w:pPr>
      <w:proofErr w:type="gramStart"/>
      <w:r w:rsidRPr="009C40A9">
        <w:t>Право на обжалование действий (бездействия) и решений, принятых (осуществляемых) в ходе предоставления Услуги, имеют лица, считающие, что их права были нарушены при предоставлении Услуги (далее – заявители).</w:t>
      </w:r>
      <w:proofErr w:type="gramEnd"/>
      <w:r w:rsidRPr="009C40A9">
        <w:t xml:space="preserve"> Досудебный (внесудебный) порядок обжалования не исключает возможность обжалования вышеуказанных действий (бездействия) и решений в судебном порядке. Досудебный (внесудебный) порядок обжалования не является для заявителей обязательным.</w:t>
      </w:r>
    </w:p>
    <w:p w:rsidR="005447F3" w:rsidRDefault="009C40A9" w:rsidP="005447F3">
      <w:pPr>
        <w:ind w:firstLine="709"/>
        <w:jc w:val="both"/>
      </w:pPr>
      <w:r w:rsidRPr="009C40A9">
        <w:t>Предметом досудебного (внесудебного) обжалования является:</w:t>
      </w:r>
    </w:p>
    <w:p w:rsidR="005447F3" w:rsidRDefault="009C40A9" w:rsidP="005447F3">
      <w:pPr>
        <w:ind w:firstLine="709"/>
        <w:jc w:val="both"/>
      </w:pPr>
      <w:r w:rsidRPr="009C40A9">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года </w:t>
      </w:r>
      <w:r w:rsidR="005447F3">
        <w:t xml:space="preserve">   </w:t>
      </w:r>
      <w:r w:rsidRPr="009C40A9">
        <w:t>№ 210-ФЗ «Об организации предоставления государственных и муниципальных услуг»;</w:t>
      </w:r>
    </w:p>
    <w:p w:rsidR="009C40A9" w:rsidRPr="009C40A9" w:rsidRDefault="009C40A9" w:rsidP="005447F3">
      <w:pPr>
        <w:ind w:firstLine="709"/>
        <w:jc w:val="both"/>
      </w:pPr>
      <w:r w:rsidRPr="009C40A9">
        <w:t xml:space="preserve">2) нарушение срока предоставления муниципальной услуги. </w:t>
      </w:r>
    </w:p>
    <w:p w:rsidR="005447F3" w:rsidRDefault="009C40A9" w:rsidP="005447F3">
      <w:pPr>
        <w:ind w:firstLine="709"/>
        <w:jc w:val="both"/>
      </w:pPr>
      <w:proofErr w:type="gramStart"/>
      <w:r w:rsidRPr="009C40A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C40A9">
        <w:t xml:space="preserve"> услуг»;</w:t>
      </w:r>
    </w:p>
    <w:p w:rsidR="005447F3" w:rsidRDefault="009C40A9" w:rsidP="005447F3">
      <w:pPr>
        <w:ind w:firstLine="709"/>
        <w:jc w:val="both"/>
      </w:pPr>
      <w:r w:rsidRPr="009C40A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47F3" w:rsidRDefault="009C40A9" w:rsidP="005447F3">
      <w:pPr>
        <w:ind w:firstLine="709"/>
        <w:jc w:val="both"/>
      </w:pPr>
      <w:r w:rsidRPr="009C40A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47F3" w:rsidRDefault="009C40A9" w:rsidP="005447F3">
      <w:pPr>
        <w:ind w:firstLine="709"/>
        <w:jc w:val="both"/>
      </w:pPr>
      <w:proofErr w:type="gramStart"/>
      <w:r w:rsidRPr="009C40A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40A9">
        <w:t xml:space="preserve"> </w:t>
      </w:r>
      <w:proofErr w:type="gramStart"/>
      <w:r w:rsidRPr="009C40A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5447F3">
        <w:t xml:space="preserve">    </w:t>
      </w:r>
      <w:r w:rsidRPr="009C40A9">
        <w:t>16 Федерального закона от 27 июля 2010 года № 210-ФЗ «Об организации предоставления государственных</w:t>
      </w:r>
      <w:proofErr w:type="gramEnd"/>
      <w:r w:rsidRPr="009C40A9">
        <w:t xml:space="preserve"> и муниципальных услуг»;</w:t>
      </w:r>
    </w:p>
    <w:p w:rsidR="005447F3" w:rsidRDefault="009C40A9" w:rsidP="005447F3">
      <w:pPr>
        <w:ind w:firstLine="709"/>
        <w:jc w:val="both"/>
      </w:pPr>
      <w:r w:rsidRPr="009C40A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47F3" w:rsidRDefault="009C40A9" w:rsidP="005447F3">
      <w:pPr>
        <w:ind w:firstLine="709"/>
        <w:jc w:val="both"/>
      </w:pPr>
      <w:proofErr w:type="gramStart"/>
      <w:r w:rsidRPr="009C40A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w:t>
      </w:r>
      <w:r w:rsidR="005447F3">
        <w:t xml:space="preserve">     </w:t>
      </w:r>
      <w:r w:rsidRPr="009C40A9">
        <w:t>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C40A9">
        <w:t xml:space="preserve"> таких исправлений. </w:t>
      </w:r>
      <w:proofErr w:type="gramStart"/>
      <w:r w:rsidRPr="009C40A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5447F3">
        <w:t xml:space="preserve">    </w:t>
      </w:r>
      <w:r w:rsidRPr="009C40A9">
        <w:t>16 Федерального закона от 27 июля 2010 года № 210-ФЗ «Об организации предоставления государственных</w:t>
      </w:r>
      <w:proofErr w:type="gramEnd"/>
      <w:r w:rsidRPr="009C40A9">
        <w:t xml:space="preserve"> и муниципальных услуг»;</w:t>
      </w:r>
    </w:p>
    <w:p w:rsidR="005447F3" w:rsidRDefault="009C40A9" w:rsidP="005447F3">
      <w:pPr>
        <w:ind w:firstLine="709"/>
        <w:jc w:val="both"/>
      </w:pPr>
      <w:r w:rsidRPr="009C40A9">
        <w:t>8) нарушение срока или порядка выдачи документов по результатам предоставления муниципальной услуги;</w:t>
      </w:r>
    </w:p>
    <w:p w:rsidR="009C40A9" w:rsidRPr="009C40A9" w:rsidRDefault="009C40A9" w:rsidP="005447F3">
      <w:pPr>
        <w:ind w:firstLine="709"/>
        <w:jc w:val="both"/>
      </w:pPr>
      <w:proofErr w:type="gramStart"/>
      <w:r w:rsidRPr="009C40A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40A9">
        <w:t xml:space="preserve"> </w:t>
      </w:r>
      <w:proofErr w:type="gramStart"/>
      <w:r w:rsidRPr="009C40A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C40A9">
        <w:t xml:space="preserve"> услуг».</w:t>
      </w:r>
    </w:p>
    <w:p w:rsidR="009C40A9" w:rsidRPr="009C40A9" w:rsidRDefault="009C40A9" w:rsidP="009C40A9">
      <w:pPr>
        <w:ind w:firstLine="709"/>
        <w:jc w:val="both"/>
      </w:pPr>
      <w:r w:rsidRPr="009C40A9">
        <w:t>Основанием для начала процедуры досудебного (внесудебного) обжалования являются обращение заявителя в устной или письменной форме. Письменные обращения могут быть направлены по почте или переданы в Общий отдел Администрации района.</w:t>
      </w:r>
    </w:p>
    <w:p w:rsidR="009C40A9" w:rsidRPr="009C40A9" w:rsidRDefault="009C40A9" w:rsidP="009C40A9">
      <w:pPr>
        <w:ind w:firstLine="709"/>
        <w:jc w:val="both"/>
        <w:outlineLvl w:val="0"/>
      </w:pPr>
      <w:proofErr w:type="gramStart"/>
      <w:r w:rsidRPr="009C40A9">
        <w:t>Заявитель в письменном обращении в обязательном порядке указывает либо наименование органа,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либо наименование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9C40A9">
        <w:t xml:space="preserve"> подпись и дату.</w:t>
      </w:r>
    </w:p>
    <w:p w:rsidR="009C40A9" w:rsidRPr="009C40A9" w:rsidRDefault="009C40A9" w:rsidP="009C40A9">
      <w:pPr>
        <w:ind w:firstLine="709"/>
        <w:jc w:val="both"/>
        <w:outlineLvl w:val="0"/>
      </w:pPr>
      <w:r w:rsidRPr="009C40A9">
        <w:t>Порядок рассмотрения отдельных обращений.</w:t>
      </w:r>
    </w:p>
    <w:p w:rsidR="009C40A9" w:rsidRPr="009C40A9" w:rsidRDefault="009C40A9" w:rsidP="009C40A9">
      <w:pPr>
        <w:ind w:firstLine="709"/>
        <w:jc w:val="both"/>
        <w:outlineLvl w:val="0"/>
      </w:pPr>
      <w:r w:rsidRPr="009C40A9">
        <w:t xml:space="preserve">а) в случае, если в письменном обращении не </w:t>
      </w:r>
      <w:proofErr w:type="gramStart"/>
      <w:r w:rsidRPr="009C40A9">
        <w:t>указаны</w:t>
      </w:r>
      <w:proofErr w:type="gramEnd"/>
      <w:r w:rsidRPr="009C40A9">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9C40A9" w:rsidRPr="009C40A9" w:rsidRDefault="009C40A9" w:rsidP="009C40A9">
      <w:pPr>
        <w:ind w:firstLine="709"/>
        <w:jc w:val="both"/>
        <w:outlineLvl w:val="0"/>
      </w:pPr>
      <w:r w:rsidRPr="009C40A9">
        <w:t>б) орган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C40A9" w:rsidRPr="009C40A9" w:rsidRDefault="009C40A9" w:rsidP="009C40A9">
      <w:pPr>
        <w:ind w:firstLine="709"/>
        <w:jc w:val="both"/>
        <w:outlineLvl w:val="0"/>
      </w:pPr>
      <w:proofErr w:type="gramStart"/>
      <w:r w:rsidRPr="009C40A9">
        <w:t>в)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C40A9" w:rsidRPr="009C40A9" w:rsidRDefault="009C40A9" w:rsidP="009C40A9">
      <w:pPr>
        <w:ind w:firstLine="709"/>
        <w:jc w:val="both"/>
        <w:outlineLvl w:val="0"/>
      </w:pPr>
      <w:r w:rsidRPr="009C40A9">
        <w:t>г) обращение (жалоба), в котором обжалуется решение, в течение 7 дней со дня регистрации возвращается гражданину, направившему обращение (жалобу), с разъяснением порядка обжалования данного судебного решения.</w:t>
      </w:r>
    </w:p>
    <w:p w:rsidR="009C40A9" w:rsidRPr="009C40A9" w:rsidRDefault="009C40A9" w:rsidP="009C40A9">
      <w:pPr>
        <w:ind w:firstLine="709"/>
        <w:jc w:val="both"/>
        <w:outlineLvl w:val="1"/>
      </w:pPr>
      <w:proofErr w:type="gramStart"/>
      <w:r w:rsidRPr="009C40A9">
        <w:t>д) в случае, если в письменном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должностное лицо либо уполномоченное на то лицо вправе принять решение о безосновательности очередного обращения (жалобы) и прекращении переписки с заявителем</w:t>
      </w:r>
      <w:proofErr w:type="gramEnd"/>
      <w:r w:rsidRPr="009C40A9">
        <w:t xml:space="preserve"> по данному вопросу при условии, что указанное обращение (жалоба) и ранее направляемые обращения (жалобы) направлялись в один и тот же орган или одному и тому же должностному лицу. О данном решении уведомляется заявитель, направивший обращение (жалобу).</w:t>
      </w:r>
    </w:p>
    <w:p w:rsidR="009C40A9" w:rsidRPr="009C40A9" w:rsidRDefault="009C40A9" w:rsidP="009C40A9">
      <w:pPr>
        <w:ind w:firstLine="709"/>
        <w:jc w:val="both"/>
        <w:outlineLvl w:val="0"/>
      </w:pPr>
      <w:r w:rsidRPr="009C40A9">
        <w:t>е)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C40A9" w:rsidRPr="009C40A9" w:rsidRDefault="009C40A9" w:rsidP="009C40A9">
      <w:pPr>
        <w:ind w:firstLine="709"/>
        <w:jc w:val="both"/>
        <w:outlineLvl w:val="0"/>
      </w:pPr>
      <w:r w:rsidRPr="009C40A9">
        <w:t>ж) 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соответствующий орган или соответствующему должностному лицу.</w:t>
      </w:r>
    </w:p>
    <w:p w:rsidR="009C40A9" w:rsidRPr="009C40A9" w:rsidRDefault="009C40A9" w:rsidP="009C40A9">
      <w:pPr>
        <w:ind w:firstLine="709"/>
        <w:jc w:val="both"/>
      </w:pPr>
      <w:r w:rsidRPr="009C40A9">
        <w:t>Заявители имеют право на получение информации и документов, необходимых для обоснования и рассмотрения жалобы.</w:t>
      </w:r>
    </w:p>
    <w:p w:rsidR="009C40A9" w:rsidRPr="009C40A9" w:rsidRDefault="009C40A9" w:rsidP="009C40A9">
      <w:pPr>
        <w:ind w:firstLine="709"/>
        <w:jc w:val="both"/>
      </w:pPr>
      <w:r w:rsidRPr="009C40A9">
        <w:t>Наименование вышестоящего органа и должностного лица, которым может быть адресована жалоба заявителя в досудебном (внесудебном) порядке:</w:t>
      </w:r>
    </w:p>
    <w:p w:rsidR="009C40A9" w:rsidRPr="009C40A9" w:rsidRDefault="009C40A9" w:rsidP="009C40A9">
      <w:pPr>
        <w:ind w:firstLine="709"/>
        <w:jc w:val="both"/>
      </w:pPr>
      <w:r w:rsidRPr="009C40A9">
        <w:t xml:space="preserve">а) Глава муниципального образования «Муниципальный округ </w:t>
      </w:r>
      <w:proofErr w:type="spellStart"/>
      <w:r w:rsidRPr="009C40A9">
        <w:t>Камбарский</w:t>
      </w:r>
      <w:proofErr w:type="spellEnd"/>
      <w:r w:rsidRPr="009C40A9">
        <w:t xml:space="preserve"> район Удмуртской Республики»</w:t>
      </w:r>
    </w:p>
    <w:p w:rsidR="009C40A9" w:rsidRPr="009C40A9" w:rsidRDefault="009C40A9" w:rsidP="009C40A9">
      <w:pPr>
        <w:ind w:firstLine="709"/>
        <w:jc w:val="both"/>
      </w:pPr>
      <w:r w:rsidRPr="009C40A9">
        <w:t xml:space="preserve">адрес: 427950, г. Камбарка, ул. Советская, 18; </w:t>
      </w:r>
    </w:p>
    <w:p w:rsidR="009C40A9" w:rsidRPr="009C40A9" w:rsidRDefault="009C40A9" w:rsidP="009C40A9">
      <w:pPr>
        <w:ind w:firstLine="709"/>
        <w:jc w:val="both"/>
      </w:pPr>
      <w:r w:rsidRPr="009C40A9">
        <w:t>телефон – 8 (34153) 3-07-24;</w:t>
      </w:r>
    </w:p>
    <w:p w:rsidR="009C40A9" w:rsidRPr="009C40A9" w:rsidRDefault="009C40A9" w:rsidP="009C40A9">
      <w:pPr>
        <w:ind w:firstLine="709"/>
        <w:jc w:val="both"/>
      </w:pPr>
      <w:r w:rsidRPr="009C40A9">
        <w:t>При обращении в письменной форме, срок рассмотрения жалобы (обращения) не должен превышать 30 дней со дня регистрации жалобы (обращения).</w:t>
      </w:r>
    </w:p>
    <w:p w:rsidR="009C40A9" w:rsidRPr="009C40A9" w:rsidRDefault="009C40A9" w:rsidP="009C40A9">
      <w:pPr>
        <w:ind w:firstLine="709"/>
        <w:jc w:val="both"/>
      </w:pPr>
      <w:r w:rsidRPr="009C40A9">
        <w:t>В исключительных случаях срок рассмотрения обращения может быть продлен, но не более чем на 30 дней, при этом необходимо уведомить о продлении срока рассмотрения обращения заявителя.</w:t>
      </w:r>
    </w:p>
    <w:p w:rsidR="009C40A9" w:rsidRPr="009C40A9" w:rsidRDefault="009C40A9" w:rsidP="009C40A9">
      <w:pPr>
        <w:ind w:firstLine="709"/>
        <w:jc w:val="both"/>
        <w:outlineLvl w:val="0"/>
      </w:pPr>
      <w:r w:rsidRPr="009C40A9">
        <w:t>В случае</w:t>
      </w:r>
      <w:proofErr w:type="gramStart"/>
      <w:r w:rsidRPr="009C40A9">
        <w:t>,</w:t>
      </w:r>
      <w:proofErr w:type="gramEnd"/>
      <w:r w:rsidRPr="009C40A9">
        <w:t xml:space="preserve"> если текст письменного обращения (жалобы) не поддается прочтению, обращение (жалоба) не подлежит направлению на рассмотрение в орган или должностному лицу в соответствии с их компетенцией, о чем в течение 7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9C40A9" w:rsidRPr="009C40A9" w:rsidRDefault="009C40A9" w:rsidP="009C40A9">
      <w:pPr>
        <w:ind w:firstLine="709"/>
        <w:jc w:val="both"/>
      </w:pPr>
      <w:r w:rsidRPr="009C40A9">
        <w:t>Результатом досудебного (внесудебного) обжалования</w:t>
      </w:r>
      <w:r w:rsidRPr="009C40A9">
        <w:rPr>
          <w:i/>
        </w:rPr>
        <w:t xml:space="preserve"> </w:t>
      </w:r>
      <w:r w:rsidRPr="009C40A9">
        <w:t>являются:</w:t>
      </w:r>
    </w:p>
    <w:p w:rsidR="009C40A9" w:rsidRPr="009C40A9" w:rsidRDefault="009C40A9" w:rsidP="009C40A9">
      <w:pPr>
        <w:tabs>
          <w:tab w:val="left" w:pos="8647"/>
        </w:tabs>
        <w:ind w:firstLine="709"/>
        <w:jc w:val="both"/>
      </w:pPr>
      <w:r w:rsidRPr="009C40A9">
        <w:t xml:space="preserve"> - признание жалобы, обоснованной и направление лицам, участвующим в исполнении муниципальной функции, требования об устранении выявленных нарушений и о привлечение к ответственности в соответствии с законодательством Российской Федерации должностного лица, ответственного за действия (бездействие);</w:t>
      </w:r>
    </w:p>
    <w:p w:rsidR="009C40A9" w:rsidRPr="009C40A9" w:rsidRDefault="009C40A9" w:rsidP="009C40A9">
      <w:pPr>
        <w:ind w:firstLine="709"/>
        <w:jc w:val="both"/>
      </w:pPr>
      <w:r w:rsidRPr="009C40A9">
        <w:t>- признание жалобы необоснованной с направлением заявителю письменного мотивированного отказа в удовлетворении жалобы;</w:t>
      </w:r>
    </w:p>
    <w:p w:rsidR="009C40A9" w:rsidRPr="009C40A9" w:rsidRDefault="009C40A9" w:rsidP="009C40A9">
      <w:pPr>
        <w:ind w:firstLine="709"/>
        <w:jc w:val="both"/>
      </w:pPr>
      <w:r w:rsidRPr="009C40A9">
        <w:t xml:space="preserve">- отказ в рассмотрении жалобы по основаниям, предусмотренным пунктами </w:t>
      </w:r>
      <w:proofErr w:type="gramStart"/>
      <w:r w:rsidRPr="009C40A9">
        <w:t>а-ж</w:t>
      </w:r>
      <w:proofErr w:type="gramEnd"/>
      <w:r w:rsidRPr="009C40A9">
        <w:t xml:space="preserve"> раздела </w:t>
      </w:r>
      <w:r w:rsidRPr="009C40A9">
        <w:rPr>
          <w:lang w:val="en-US"/>
        </w:rPr>
        <w:t>V</w:t>
      </w:r>
      <w:r w:rsidRPr="009C40A9">
        <w:t xml:space="preserve"> Регламента (направление (возврат) жалобы направившему ее заявителю с разъяснением причин отказа в рассмотрении и надлежащего порядка обжалования).</w:t>
      </w: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540"/>
        <w:jc w:val="both"/>
        <w:outlineLvl w:val="1"/>
        <w:rPr>
          <w:rFonts w:ascii="Times New Roman" w:hAnsi="Times New Roman" w:cs="Times New Roman"/>
          <w:color w:val="FF0000"/>
          <w:sz w:val="22"/>
          <w:szCs w:val="22"/>
        </w:rPr>
      </w:pPr>
    </w:p>
    <w:p w:rsidR="009C40A9" w:rsidRDefault="009C40A9" w:rsidP="009C40A9">
      <w:pPr>
        <w:pStyle w:val="ConsPlusNormal"/>
        <w:ind w:firstLine="540"/>
        <w:jc w:val="both"/>
        <w:outlineLvl w:val="1"/>
        <w:rPr>
          <w:rFonts w:ascii="Times New Roman" w:hAnsi="Times New Roman" w:cs="Times New Roman"/>
          <w:color w:val="FF0000"/>
          <w:sz w:val="22"/>
          <w:szCs w:val="22"/>
        </w:rPr>
      </w:pPr>
    </w:p>
    <w:p w:rsidR="005447F3" w:rsidRDefault="005447F3" w:rsidP="009C40A9">
      <w:pPr>
        <w:pStyle w:val="ConsPlusNormal"/>
        <w:ind w:firstLine="540"/>
        <w:jc w:val="both"/>
        <w:outlineLvl w:val="1"/>
        <w:rPr>
          <w:rFonts w:ascii="Times New Roman" w:hAnsi="Times New Roman" w:cs="Times New Roman"/>
          <w:color w:val="FF0000"/>
          <w:sz w:val="22"/>
          <w:szCs w:val="22"/>
        </w:rPr>
      </w:pPr>
    </w:p>
    <w:p w:rsidR="005447F3" w:rsidRPr="00842712" w:rsidRDefault="005447F3" w:rsidP="009C40A9">
      <w:pPr>
        <w:pStyle w:val="ConsPlusNormal"/>
        <w:ind w:firstLine="540"/>
        <w:jc w:val="both"/>
        <w:outlineLvl w:val="1"/>
        <w:rPr>
          <w:rFonts w:ascii="Times New Roman" w:hAnsi="Times New Roman" w:cs="Times New Roman"/>
          <w:color w:val="FF0000"/>
          <w:sz w:val="22"/>
          <w:szCs w:val="22"/>
        </w:rPr>
      </w:pPr>
    </w:p>
    <w:p w:rsidR="009C40A9" w:rsidRPr="00842712" w:rsidRDefault="009C40A9" w:rsidP="009C40A9">
      <w:pPr>
        <w:pStyle w:val="ConsPlusNormal"/>
        <w:ind w:firstLine="0"/>
        <w:jc w:val="right"/>
        <w:outlineLvl w:val="1"/>
        <w:rPr>
          <w:rFonts w:ascii="Times New Roman" w:hAnsi="Times New Roman" w:cs="Times New Roman"/>
          <w:sz w:val="22"/>
          <w:szCs w:val="22"/>
        </w:rPr>
      </w:pPr>
    </w:p>
    <w:p w:rsidR="009C40A9" w:rsidRPr="00842712" w:rsidRDefault="009C40A9" w:rsidP="009C40A9">
      <w:pPr>
        <w:pStyle w:val="ConsPlusNormal"/>
        <w:ind w:firstLine="0"/>
        <w:jc w:val="right"/>
        <w:outlineLvl w:val="1"/>
        <w:rPr>
          <w:rFonts w:ascii="Times New Roman" w:hAnsi="Times New Roman" w:cs="Times New Roman"/>
          <w:sz w:val="22"/>
          <w:szCs w:val="22"/>
        </w:rPr>
      </w:pPr>
    </w:p>
    <w:p w:rsidR="009C40A9" w:rsidRPr="00842712" w:rsidRDefault="009C40A9" w:rsidP="009C40A9">
      <w:pPr>
        <w:pStyle w:val="ConsPlusNormal"/>
        <w:ind w:firstLine="0"/>
        <w:jc w:val="right"/>
        <w:outlineLvl w:val="1"/>
        <w:rPr>
          <w:rFonts w:ascii="Times New Roman" w:hAnsi="Times New Roman" w:cs="Times New Roman"/>
          <w:sz w:val="22"/>
          <w:szCs w:val="22"/>
        </w:rPr>
      </w:pPr>
    </w:p>
    <w:p w:rsidR="009C40A9" w:rsidRPr="00842712" w:rsidRDefault="009C40A9" w:rsidP="009C40A9">
      <w:pPr>
        <w:pStyle w:val="ConsPlusNormal"/>
        <w:ind w:firstLine="0"/>
        <w:jc w:val="right"/>
        <w:outlineLvl w:val="1"/>
        <w:rPr>
          <w:rFonts w:ascii="Times New Roman" w:hAnsi="Times New Roman" w:cs="Times New Roman"/>
          <w:sz w:val="22"/>
          <w:szCs w:val="22"/>
        </w:rPr>
      </w:pPr>
    </w:p>
    <w:p w:rsidR="009C40A9" w:rsidRPr="00842712" w:rsidRDefault="009C40A9" w:rsidP="009C40A9">
      <w:pPr>
        <w:pStyle w:val="ConsPlusNormal"/>
        <w:ind w:firstLine="0"/>
        <w:jc w:val="right"/>
        <w:outlineLvl w:val="1"/>
        <w:rPr>
          <w:rFonts w:ascii="Times New Roman" w:hAnsi="Times New Roman" w:cs="Times New Roman"/>
          <w:sz w:val="22"/>
          <w:szCs w:val="22"/>
        </w:rPr>
      </w:pPr>
      <w:r w:rsidRPr="00842712">
        <w:rPr>
          <w:rFonts w:ascii="Times New Roman" w:hAnsi="Times New Roman" w:cs="Times New Roman"/>
          <w:sz w:val="22"/>
          <w:szCs w:val="22"/>
        </w:rPr>
        <w:t xml:space="preserve">Приложение </w:t>
      </w:r>
      <w:r w:rsidR="005447F3">
        <w:rPr>
          <w:rFonts w:ascii="Times New Roman" w:hAnsi="Times New Roman" w:cs="Times New Roman"/>
          <w:sz w:val="22"/>
          <w:szCs w:val="22"/>
        </w:rPr>
        <w:t>№</w:t>
      </w:r>
      <w:r w:rsidRPr="00842712">
        <w:rPr>
          <w:rFonts w:ascii="Times New Roman" w:hAnsi="Times New Roman" w:cs="Times New Roman"/>
          <w:sz w:val="22"/>
          <w:szCs w:val="22"/>
        </w:rPr>
        <w:t xml:space="preserve"> 1</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к Административному регламенту</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предоставления муниципальной услуги</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"Прием заявлений, документов,</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а также постановка на учет граждан</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для предоставления жилищных займов"</w:t>
      </w:r>
    </w:p>
    <w:p w:rsidR="009C40A9" w:rsidRPr="00842712" w:rsidRDefault="009C40A9" w:rsidP="009C40A9">
      <w:pPr>
        <w:pStyle w:val="ConsPlusNormal"/>
        <w:ind w:firstLine="540"/>
        <w:jc w:val="both"/>
        <w:outlineLvl w:val="1"/>
        <w:rPr>
          <w:rFonts w:ascii="Times New Roman" w:hAnsi="Times New Roman" w:cs="Times New Roman"/>
          <w:sz w:val="22"/>
          <w:szCs w:val="22"/>
        </w:rPr>
      </w:pPr>
    </w:p>
    <w:p w:rsidR="009C40A9" w:rsidRDefault="009C40A9" w:rsidP="009C40A9">
      <w:pPr>
        <w:autoSpaceDE w:val="0"/>
        <w:autoSpaceDN w:val="0"/>
        <w:adjustRightInd w:val="0"/>
        <w:jc w:val="center"/>
        <w:rPr>
          <w:b/>
          <w:bCs/>
          <w:sz w:val="22"/>
          <w:szCs w:val="22"/>
        </w:rPr>
      </w:pPr>
      <w:r>
        <w:rPr>
          <w:b/>
          <w:bCs/>
          <w:sz w:val="22"/>
          <w:szCs w:val="22"/>
        </w:rPr>
        <w:t>ПЕРЕЧЕНЬ</w:t>
      </w:r>
    </w:p>
    <w:p w:rsidR="007A2125" w:rsidRDefault="009C40A9" w:rsidP="009C40A9">
      <w:pPr>
        <w:autoSpaceDE w:val="0"/>
        <w:autoSpaceDN w:val="0"/>
        <w:adjustRightInd w:val="0"/>
        <w:jc w:val="center"/>
        <w:rPr>
          <w:b/>
          <w:bCs/>
          <w:sz w:val="22"/>
          <w:szCs w:val="22"/>
        </w:rPr>
      </w:pPr>
      <w:r>
        <w:rPr>
          <w:b/>
          <w:bCs/>
          <w:sz w:val="22"/>
          <w:szCs w:val="22"/>
        </w:rPr>
        <w:t xml:space="preserve">КАТЕГОРИЙ РАБОТАЮЩИХ ГРАЖДАН, ИМЕЮЩИХ ПРАВО </w:t>
      </w:r>
    </w:p>
    <w:p w:rsidR="009C40A9" w:rsidRDefault="009C40A9" w:rsidP="007A2125">
      <w:pPr>
        <w:autoSpaceDE w:val="0"/>
        <w:autoSpaceDN w:val="0"/>
        <w:adjustRightInd w:val="0"/>
        <w:jc w:val="center"/>
        <w:rPr>
          <w:b/>
          <w:bCs/>
          <w:sz w:val="22"/>
          <w:szCs w:val="22"/>
        </w:rPr>
      </w:pPr>
      <w:r>
        <w:rPr>
          <w:b/>
          <w:bCs/>
          <w:sz w:val="22"/>
          <w:szCs w:val="22"/>
        </w:rPr>
        <w:t>НА ПОЛУЧЕНИЕ</w:t>
      </w:r>
      <w:r w:rsidR="007A2125">
        <w:rPr>
          <w:b/>
          <w:bCs/>
          <w:sz w:val="22"/>
          <w:szCs w:val="22"/>
        </w:rPr>
        <w:t xml:space="preserve"> </w:t>
      </w:r>
      <w:r>
        <w:rPr>
          <w:b/>
          <w:bCs/>
          <w:sz w:val="22"/>
          <w:szCs w:val="22"/>
        </w:rPr>
        <w:t>ЗА СЧЕТ СРЕДСТВ БЮДЖЕТА УДМУРТСКОЙ РЕСПУБЛИКИ ЖИЛИЩНЫХЗАЙМОВ</w:t>
      </w:r>
    </w:p>
    <w:p w:rsidR="009C40A9" w:rsidRDefault="009C40A9" w:rsidP="009C40A9">
      <w:pPr>
        <w:autoSpaceDE w:val="0"/>
        <w:autoSpaceDN w:val="0"/>
        <w:adjustRightInd w:val="0"/>
      </w:pPr>
    </w:p>
    <w:p w:rsidR="009C40A9" w:rsidRDefault="009C40A9" w:rsidP="009C40A9">
      <w:pPr>
        <w:autoSpaceDE w:val="0"/>
        <w:autoSpaceDN w:val="0"/>
        <w:adjustRightInd w:val="0"/>
        <w:ind w:firstLine="540"/>
        <w:jc w:val="both"/>
        <w:rPr>
          <w:sz w:val="22"/>
          <w:szCs w:val="22"/>
        </w:rPr>
      </w:pPr>
      <w:bookmarkStart w:id="15" w:name="Par8"/>
      <w:bookmarkEnd w:id="15"/>
      <w:r>
        <w:rPr>
          <w:sz w:val="22"/>
          <w:szCs w:val="22"/>
        </w:rPr>
        <w:t>1. Граждане, являющиеся работниками организаций бюджетной сферы, финансируемых из федерального бюджета, бюджета Удмуртской Республики и бюджетов муниципальных образований в Удмуртской Республике.</w:t>
      </w:r>
    </w:p>
    <w:p w:rsidR="009C40A9" w:rsidRDefault="009C40A9" w:rsidP="005447F3">
      <w:pPr>
        <w:autoSpaceDE w:val="0"/>
        <w:autoSpaceDN w:val="0"/>
        <w:adjustRightInd w:val="0"/>
        <w:ind w:firstLine="540"/>
        <w:jc w:val="both"/>
        <w:rPr>
          <w:sz w:val="22"/>
          <w:szCs w:val="22"/>
        </w:rPr>
      </w:pPr>
      <w:r>
        <w:rPr>
          <w:sz w:val="22"/>
          <w:szCs w:val="22"/>
        </w:rPr>
        <w:t>2. Граждане, являющиеся работниками государственных органов Удмуртской Республики, федеральных органов государственной власти и их территориальных органов, органов местного самоуправления в Удмуртской Республике.</w:t>
      </w:r>
    </w:p>
    <w:p w:rsidR="009C40A9" w:rsidRDefault="009C40A9" w:rsidP="005447F3">
      <w:pPr>
        <w:autoSpaceDE w:val="0"/>
        <w:autoSpaceDN w:val="0"/>
        <w:adjustRightInd w:val="0"/>
        <w:ind w:firstLine="540"/>
        <w:jc w:val="both"/>
        <w:rPr>
          <w:sz w:val="22"/>
          <w:szCs w:val="22"/>
        </w:rPr>
      </w:pPr>
      <w:r>
        <w:rPr>
          <w:sz w:val="22"/>
          <w:szCs w:val="22"/>
        </w:rPr>
        <w:t>3. Работники организаций, осуществляющих производство сельскохозяйственной продукции, индивидуальные предприниматели, осуществляющие производство сельскохозяйственной продукции, работники крестьянских, фермерских хозяйств и граждане, ведущие личное подсобное хозяйство (сельскохозяйственные товаропроизводители).</w:t>
      </w:r>
    </w:p>
    <w:p w:rsidR="009C40A9" w:rsidRDefault="009C40A9" w:rsidP="005447F3">
      <w:pPr>
        <w:autoSpaceDE w:val="0"/>
        <w:autoSpaceDN w:val="0"/>
        <w:adjustRightInd w:val="0"/>
        <w:ind w:firstLine="540"/>
        <w:jc w:val="both"/>
        <w:rPr>
          <w:sz w:val="22"/>
          <w:szCs w:val="22"/>
        </w:rPr>
      </w:pPr>
      <w:bookmarkStart w:id="16" w:name="Par11"/>
      <w:bookmarkEnd w:id="16"/>
      <w:r>
        <w:rPr>
          <w:sz w:val="22"/>
          <w:szCs w:val="22"/>
        </w:rPr>
        <w:t>4. Граждане, признанные в установленном порядке пострадавшими от пожаров и стихийных бедствий (ураганов, наводнений и т.п.).</w:t>
      </w:r>
    </w:p>
    <w:p w:rsidR="009C40A9" w:rsidRDefault="009C40A9" w:rsidP="005447F3">
      <w:pPr>
        <w:autoSpaceDE w:val="0"/>
        <w:autoSpaceDN w:val="0"/>
        <w:adjustRightInd w:val="0"/>
        <w:ind w:firstLine="540"/>
        <w:jc w:val="both"/>
        <w:rPr>
          <w:sz w:val="22"/>
          <w:szCs w:val="22"/>
        </w:rPr>
      </w:pPr>
      <w:r>
        <w:rPr>
          <w:sz w:val="22"/>
          <w:szCs w:val="22"/>
        </w:rPr>
        <w:t>5. Участники ликвидации последствий радиационных аварий и катастроф (Чернобыльская АЭС, производственное объединение "Маяк"), ветераны подразделений особого риска, вдовы (вдовцы) указанных категорий граждан.</w:t>
      </w:r>
    </w:p>
    <w:p w:rsidR="009C40A9" w:rsidRPr="008778F0" w:rsidRDefault="009C40A9" w:rsidP="005447F3">
      <w:pPr>
        <w:autoSpaceDE w:val="0"/>
        <w:autoSpaceDN w:val="0"/>
        <w:adjustRightInd w:val="0"/>
        <w:ind w:firstLine="540"/>
        <w:jc w:val="both"/>
        <w:rPr>
          <w:sz w:val="22"/>
          <w:szCs w:val="22"/>
        </w:rPr>
      </w:pPr>
      <w:bookmarkStart w:id="17" w:name="Par14"/>
      <w:bookmarkEnd w:id="17"/>
      <w:r>
        <w:rPr>
          <w:sz w:val="22"/>
          <w:szCs w:val="22"/>
        </w:rPr>
        <w:t xml:space="preserve">6. Ветераны боевых действий в соответствии с Федеральным </w:t>
      </w:r>
      <w:hyperlink r:id="rId57" w:history="1">
        <w:r w:rsidRPr="008778F0">
          <w:rPr>
            <w:sz w:val="22"/>
            <w:szCs w:val="22"/>
          </w:rPr>
          <w:t>законом</w:t>
        </w:r>
      </w:hyperlink>
      <w:r w:rsidRPr="008778F0">
        <w:rPr>
          <w:sz w:val="22"/>
          <w:szCs w:val="22"/>
        </w:rPr>
        <w:t xml:space="preserve"> "О ветеранах".</w:t>
      </w:r>
    </w:p>
    <w:p w:rsidR="009C40A9" w:rsidRDefault="009C40A9" w:rsidP="005447F3">
      <w:pPr>
        <w:autoSpaceDE w:val="0"/>
        <w:autoSpaceDN w:val="0"/>
        <w:adjustRightInd w:val="0"/>
        <w:ind w:firstLine="540"/>
        <w:jc w:val="both"/>
        <w:rPr>
          <w:sz w:val="22"/>
          <w:szCs w:val="22"/>
        </w:rPr>
      </w:pPr>
      <w:r w:rsidRPr="008778F0">
        <w:rPr>
          <w:sz w:val="22"/>
          <w:szCs w:val="22"/>
        </w:rPr>
        <w:t>7. Граждане, являющиеся работниками государственных предпр</w:t>
      </w:r>
      <w:r>
        <w:rPr>
          <w:sz w:val="22"/>
          <w:szCs w:val="22"/>
        </w:rPr>
        <w:t>иятий и учреждений, муниципальных предприятий и учреждений жилищно-коммунального хозяйства Удмуртской Республики.</w:t>
      </w:r>
    </w:p>
    <w:p w:rsidR="009C40A9" w:rsidRDefault="009C40A9" w:rsidP="005447F3">
      <w:pPr>
        <w:autoSpaceDE w:val="0"/>
        <w:autoSpaceDN w:val="0"/>
        <w:adjustRightInd w:val="0"/>
        <w:ind w:firstLine="540"/>
        <w:jc w:val="both"/>
        <w:rPr>
          <w:sz w:val="22"/>
          <w:szCs w:val="22"/>
        </w:rPr>
      </w:pPr>
      <w:r>
        <w:rPr>
          <w:sz w:val="22"/>
          <w:szCs w:val="22"/>
        </w:rPr>
        <w:t>8. Освобожденные профсоюзные работники, работающие в организациях бюджетной сферы, а также в государственных предприятиях и учреждениях, муниципальных предприятиях и учреждениях жилищно-коммунального хозяйства Удмуртской Республики.</w:t>
      </w:r>
    </w:p>
    <w:p w:rsidR="009C40A9" w:rsidRDefault="009C40A9" w:rsidP="005447F3">
      <w:pPr>
        <w:autoSpaceDE w:val="0"/>
        <w:autoSpaceDN w:val="0"/>
        <w:adjustRightInd w:val="0"/>
        <w:ind w:firstLine="540"/>
        <w:jc w:val="both"/>
        <w:rPr>
          <w:sz w:val="22"/>
          <w:szCs w:val="22"/>
        </w:rPr>
      </w:pPr>
      <w:r>
        <w:rPr>
          <w:sz w:val="22"/>
          <w:szCs w:val="22"/>
        </w:rPr>
        <w:t>9. Граждане, воспитывающие (имеющие на иждивении) трех и более детей в возрасте до 18 лет и (или) до 23 лет, при условии обучения детей, достигших возраста 18 лет,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(многодетная семья).</w:t>
      </w:r>
    </w:p>
    <w:p w:rsidR="009C40A9" w:rsidRDefault="009C40A9" w:rsidP="005447F3">
      <w:pPr>
        <w:autoSpaceDE w:val="0"/>
        <w:autoSpaceDN w:val="0"/>
        <w:adjustRightInd w:val="0"/>
        <w:ind w:firstLine="540"/>
        <w:jc w:val="both"/>
        <w:rPr>
          <w:sz w:val="22"/>
          <w:szCs w:val="22"/>
        </w:rPr>
      </w:pPr>
      <w:r>
        <w:rPr>
          <w:sz w:val="22"/>
          <w:szCs w:val="22"/>
        </w:rPr>
        <w:t>10. Граждане, являющиеся работниками Удмуртской республиканской организации общероссийской общественной организации инвалидов "Всероссийское ордена Трудового Красного Знамени общество слепых" и работниками Удмуртского республиканского отделения общероссийской общественной организации инвалидов "Всероссийское общество глухих".</w:t>
      </w:r>
    </w:p>
    <w:p w:rsidR="009C40A9" w:rsidRDefault="009C40A9" w:rsidP="005447F3">
      <w:pPr>
        <w:autoSpaceDE w:val="0"/>
        <w:autoSpaceDN w:val="0"/>
        <w:adjustRightInd w:val="0"/>
        <w:ind w:firstLine="540"/>
        <w:jc w:val="both"/>
        <w:rPr>
          <w:sz w:val="22"/>
          <w:szCs w:val="22"/>
        </w:rPr>
      </w:pPr>
      <w:r>
        <w:rPr>
          <w:sz w:val="22"/>
          <w:szCs w:val="22"/>
        </w:rPr>
        <w:t>10.1. Приемные родители, принявшие на воспитание двух и более детей.</w:t>
      </w:r>
    </w:p>
    <w:p w:rsidR="009C40A9" w:rsidRDefault="009C40A9" w:rsidP="005447F3">
      <w:pPr>
        <w:autoSpaceDE w:val="0"/>
        <w:autoSpaceDN w:val="0"/>
        <w:adjustRightInd w:val="0"/>
        <w:ind w:firstLine="540"/>
        <w:jc w:val="both"/>
        <w:rPr>
          <w:sz w:val="22"/>
          <w:szCs w:val="22"/>
        </w:rPr>
      </w:pPr>
      <w:bookmarkStart w:id="18" w:name="Par22"/>
      <w:bookmarkEnd w:id="18"/>
      <w:r>
        <w:rPr>
          <w:sz w:val="22"/>
          <w:szCs w:val="22"/>
        </w:rPr>
        <w:t xml:space="preserve">10.2. </w:t>
      </w:r>
      <w:proofErr w:type="gramStart"/>
      <w:r>
        <w:rPr>
          <w:sz w:val="22"/>
          <w:szCs w:val="22"/>
        </w:rPr>
        <w:t>Граждане, являющиеся работниками Государственного некоммерческого финансово-кредитного учреждения "Удмуртский территориальный фонд обязательного медицинского страхования", Государственного учреждения - отделения Пенсионного фонда Российской Федерации по Удмуртской Республике и Государственного учреждения - регионального отделения Фонда социального страхования Российской Федерации по Удмуртской Республике.</w:t>
      </w:r>
      <w:proofErr w:type="gramEnd"/>
    </w:p>
    <w:p w:rsidR="009C40A9" w:rsidRPr="008778F0" w:rsidRDefault="009C40A9" w:rsidP="005447F3">
      <w:pPr>
        <w:autoSpaceDE w:val="0"/>
        <w:autoSpaceDN w:val="0"/>
        <w:adjustRightInd w:val="0"/>
        <w:ind w:firstLine="540"/>
        <w:jc w:val="both"/>
        <w:rPr>
          <w:sz w:val="22"/>
          <w:szCs w:val="22"/>
        </w:rPr>
      </w:pPr>
      <w:r w:rsidRPr="008778F0">
        <w:rPr>
          <w:sz w:val="22"/>
          <w:szCs w:val="22"/>
        </w:rPr>
        <w:t xml:space="preserve">11. Супруги-члены молодой семьи или один из них, молодые специалисты, относящиеся к категориям, указанным в </w:t>
      </w:r>
      <w:hyperlink w:anchor="Par8" w:history="1">
        <w:r w:rsidRPr="008778F0">
          <w:rPr>
            <w:sz w:val="22"/>
            <w:szCs w:val="22"/>
          </w:rPr>
          <w:t>пунктах 1</w:t>
        </w:r>
      </w:hyperlink>
      <w:r w:rsidRPr="008778F0">
        <w:rPr>
          <w:sz w:val="22"/>
          <w:szCs w:val="22"/>
        </w:rPr>
        <w:t xml:space="preserve"> - </w:t>
      </w:r>
      <w:hyperlink w:anchor="Par11" w:history="1">
        <w:r w:rsidRPr="008778F0">
          <w:rPr>
            <w:sz w:val="22"/>
            <w:szCs w:val="22"/>
          </w:rPr>
          <w:t>4</w:t>
        </w:r>
      </w:hyperlink>
      <w:r w:rsidRPr="008778F0">
        <w:rPr>
          <w:sz w:val="22"/>
          <w:szCs w:val="22"/>
        </w:rPr>
        <w:t xml:space="preserve">, </w:t>
      </w:r>
      <w:hyperlink w:anchor="Par14" w:history="1">
        <w:r w:rsidRPr="008778F0">
          <w:rPr>
            <w:sz w:val="22"/>
            <w:szCs w:val="22"/>
          </w:rPr>
          <w:t>6</w:t>
        </w:r>
      </w:hyperlink>
      <w:r w:rsidRPr="008778F0">
        <w:rPr>
          <w:sz w:val="22"/>
          <w:szCs w:val="22"/>
        </w:rPr>
        <w:t xml:space="preserve"> - </w:t>
      </w:r>
      <w:hyperlink w:anchor="Par22" w:history="1">
        <w:r w:rsidRPr="008778F0">
          <w:rPr>
            <w:sz w:val="22"/>
            <w:szCs w:val="22"/>
          </w:rPr>
          <w:t>10.2</w:t>
        </w:r>
      </w:hyperlink>
      <w:r w:rsidRPr="008778F0">
        <w:rPr>
          <w:sz w:val="22"/>
          <w:szCs w:val="22"/>
        </w:rPr>
        <w:t xml:space="preserve"> Перечня.</w:t>
      </w:r>
    </w:p>
    <w:p w:rsidR="009C40A9" w:rsidRPr="00842712" w:rsidRDefault="009C40A9" w:rsidP="009C40A9">
      <w:pPr>
        <w:pStyle w:val="ConsPlusNormal"/>
        <w:ind w:firstLine="0"/>
        <w:jc w:val="right"/>
        <w:outlineLvl w:val="1"/>
        <w:rPr>
          <w:rFonts w:ascii="Times New Roman" w:hAnsi="Times New Roman" w:cs="Times New Roman"/>
          <w:sz w:val="22"/>
          <w:szCs w:val="22"/>
        </w:rPr>
      </w:pPr>
    </w:p>
    <w:p w:rsidR="009C40A9" w:rsidRDefault="009C40A9" w:rsidP="009C40A9">
      <w:pPr>
        <w:pStyle w:val="ConsPlusNormal"/>
        <w:ind w:firstLine="0"/>
        <w:jc w:val="right"/>
        <w:outlineLvl w:val="1"/>
        <w:rPr>
          <w:rFonts w:ascii="Times New Roman" w:hAnsi="Times New Roman" w:cs="Times New Roman"/>
          <w:color w:val="FF0000"/>
          <w:sz w:val="22"/>
          <w:szCs w:val="22"/>
        </w:rPr>
      </w:pPr>
    </w:p>
    <w:p w:rsidR="005447F3" w:rsidRDefault="005447F3" w:rsidP="009C40A9">
      <w:pPr>
        <w:pStyle w:val="ConsPlusNormal"/>
        <w:ind w:firstLine="0"/>
        <w:jc w:val="right"/>
        <w:outlineLvl w:val="1"/>
        <w:rPr>
          <w:rFonts w:ascii="Times New Roman" w:hAnsi="Times New Roman" w:cs="Times New Roman"/>
          <w:color w:val="FF0000"/>
          <w:sz w:val="22"/>
          <w:szCs w:val="22"/>
        </w:rPr>
      </w:pPr>
    </w:p>
    <w:p w:rsidR="005447F3" w:rsidRDefault="005447F3" w:rsidP="009C40A9">
      <w:pPr>
        <w:pStyle w:val="ConsPlusNormal"/>
        <w:ind w:firstLine="0"/>
        <w:jc w:val="right"/>
        <w:outlineLvl w:val="1"/>
        <w:rPr>
          <w:rFonts w:ascii="Times New Roman" w:hAnsi="Times New Roman" w:cs="Times New Roman"/>
          <w:color w:val="FF0000"/>
          <w:sz w:val="22"/>
          <w:szCs w:val="22"/>
        </w:rPr>
      </w:pPr>
    </w:p>
    <w:p w:rsidR="005447F3" w:rsidRDefault="005447F3" w:rsidP="009C40A9">
      <w:pPr>
        <w:pStyle w:val="ConsPlusNormal"/>
        <w:ind w:firstLine="0"/>
        <w:jc w:val="right"/>
        <w:outlineLvl w:val="1"/>
        <w:rPr>
          <w:rFonts w:ascii="Times New Roman" w:hAnsi="Times New Roman" w:cs="Times New Roman"/>
          <w:color w:val="FF0000"/>
          <w:sz w:val="22"/>
          <w:szCs w:val="22"/>
        </w:rPr>
      </w:pPr>
    </w:p>
    <w:p w:rsidR="005447F3" w:rsidRDefault="005447F3" w:rsidP="009C40A9">
      <w:pPr>
        <w:pStyle w:val="ConsPlusNormal"/>
        <w:ind w:firstLine="0"/>
        <w:jc w:val="right"/>
        <w:outlineLvl w:val="1"/>
        <w:rPr>
          <w:rFonts w:ascii="Times New Roman" w:hAnsi="Times New Roman" w:cs="Times New Roman"/>
          <w:color w:val="FF0000"/>
          <w:sz w:val="22"/>
          <w:szCs w:val="22"/>
        </w:rPr>
      </w:pPr>
    </w:p>
    <w:p w:rsidR="005447F3" w:rsidRDefault="005447F3" w:rsidP="009C40A9">
      <w:pPr>
        <w:pStyle w:val="ConsPlusNormal"/>
        <w:ind w:firstLine="0"/>
        <w:jc w:val="right"/>
        <w:outlineLvl w:val="1"/>
        <w:rPr>
          <w:rFonts w:ascii="Times New Roman" w:hAnsi="Times New Roman" w:cs="Times New Roman"/>
          <w:color w:val="FF0000"/>
          <w:sz w:val="22"/>
          <w:szCs w:val="22"/>
        </w:rPr>
      </w:pPr>
    </w:p>
    <w:p w:rsidR="005447F3" w:rsidRDefault="005447F3" w:rsidP="009C40A9">
      <w:pPr>
        <w:pStyle w:val="ConsPlusNormal"/>
        <w:ind w:firstLine="0"/>
        <w:jc w:val="right"/>
        <w:outlineLvl w:val="1"/>
        <w:rPr>
          <w:rFonts w:ascii="Times New Roman" w:hAnsi="Times New Roman" w:cs="Times New Roman"/>
          <w:color w:val="FF0000"/>
          <w:sz w:val="22"/>
          <w:szCs w:val="22"/>
        </w:rPr>
      </w:pPr>
    </w:p>
    <w:p w:rsidR="005447F3" w:rsidRPr="00842712" w:rsidRDefault="005447F3" w:rsidP="009C40A9">
      <w:pPr>
        <w:pStyle w:val="ConsPlusNormal"/>
        <w:ind w:firstLine="0"/>
        <w:jc w:val="right"/>
        <w:outlineLvl w:val="1"/>
        <w:rPr>
          <w:rFonts w:ascii="Times New Roman" w:hAnsi="Times New Roman" w:cs="Times New Roman"/>
          <w:color w:val="FF0000"/>
          <w:sz w:val="22"/>
          <w:szCs w:val="22"/>
        </w:rPr>
      </w:pPr>
    </w:p>
    <w:p w:rsidR="009C40A9" w:rsidRPr="008626C7" w:rsidRDefault="009C40A9" w:rsidP="009C40A9">
      <w:pPr>
        <w:pStyle w:val="ConsPlusNormal"/>
        <w:ind w:firstLine="0"/>
        <w:jc w:val="center"/>
        <w:outlineLvl w:val="1"/>
        <w:rPr>
          <w:rFonts w:ascii="Times New Roman" w:hAnsi="Times New Roman" w:cs="Times New Roman"/>
          <w:sz w:val="22"/>
          <w:szCs w:val="22"/>
        </w:rPr>
      </w:pPr>
      <w:r w:rsidRPr="008626C7">
        <w:rPr>
          <w:rFonts w:ascii="Times New Roman" w:hAnsi="Times New Roman" w:cs="Times New Roman"/>
          <w:sz w:val="22"/>
          <w:szCs w:val="22"/>
        </w:rPr>
        <w:t xml:space="preserve">                                                                                                             </w:t>
      </w:r>
      <w:r w:rsidR="005447F3">
        <w:rPr>
          <w:rFonts w:ascii="Times New Roman" w:hAnsi="Times New Roman" w:cs="Times New Roman"/>
          <w:sz w:val="22"/>
          <w:szCs w:val="22"/>
        </w:rPr>
        <w:t xml:space="preserve">         </w:t>
      </w:r>
      <w:r w:rsidRPr="008626C7">
        <w:rPr>
          <w:rFonts w:ascii="Times New Roman" w:hAnsi="Times New Roman" w:cs="Times New Roman"/>
          <w:sz w:val="22"/>
          <w:szCs w:val="22"/>
        </w:rPr>
        <w:t xml:space="preserve"> Приложение </w:t>
      </w:r>
      <w:r w:rsidR="005447F3">
        <w:rPr>
          <w:rFonts w:ascii="Times New Roman" w:hAnsi="Times New Roman" w:cs="Times New Roman"/>
          <w:sz w:val="22"/>
          <w:szCs w:val="22"/>
        </w:rPr>
        <w:t>№</w:t>
      </w:r>
      <w:r w:rsidRPr="008626C7">
        <w:rPr>
          <w:rFonts w:ascii="Times New Roman" w:hAnsi="Times New Roman" w:cs="Times New Roman"/>
          <w:sz w:val="22"/>
          <w:szCs w:val="22"/>
        </w:rPr>
        <w:t xml:space="preserve"> 2</w:t>
      </w:r>
      <w:bookmarkStart w:id="19" w:name="_GoBack"/>
      <w:bookmarkEnd w:id="19"/>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к Административному регламенту</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предоставления муниципальной услуги</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"Прием заявлений, документов,</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а также постановка на учет граждан</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для предоставления жилищных займов"</w:t>
      </w:r>
    </w:p>
    <w:p w:rsidR="009C40A9" w:rsidRPr="008626C7" w:rsidRDefault="009C40A9" w:rsidP="009C40A9">
      <w:pPr>
        <w:spacing w:after="1"/>
        <w:rPr>
          <w:sz w:val="22"/>
          <w:szCs w:val="22"/>
        </w:rPr>
      </w:pPr>
    </w:p>
    <w:p w:rsidR="009C40A9" w:rsidRPr="008626C7" w:rsidRDefault="009C40A9" w:rsidP="009C40A9">
      <w:pPr>
        <w:pStyle w:val="ConsPlusNormal"/>
        <w:jc w:val="both"/>
        <w:rPr>
          <w:rFonts w:ascii="Times New Roman" w:hAnsi="Times New Roman" w:cs="Times New Roman"/>
          <w:sz w:val="22"/>
          <w:szCs w:val="22"/>
        </w:rPr>
      </w:pP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ОБРАЗЕЦ ЗАЯВЛЕНИЯ</w:t>
      </w:r>
    </w:p>
    <w:p w:rsidR="009C40A9" w:rsidRPr="008626C7" w:rsidRDefault="009C40A9" w:rsidP="009C40A9">
      <w:pPr>
        <w:pStyle w:val="ConsPlusNonformat"/>
        <w:jc w:val="both"/>
        <w:rPr>
          <w:rFonts w:ascii="Times New Roman" w:hAnsi="Times New Roman" w:cs="Times New Roman"/>
          <w:sz w:val="22"/>
          <w:szCs w:val="22"/>
        </w:rPr>
      </w:pPr>
    </w:p>
    <w:p w:rsidR="009C40A9" w:rsidRDefault="009C40A9" w:rsidP="009C40A9">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Главе МО «Муниципальный округ </w:t>
      </w:r>
    </w:p>
    <w:p w:rsidR="009C40A9" w:rsidRDefault="009C40A9" w:rsidP="009C40A9">
      <w:pPr>
        <w:pStyle w:val="ConsPlusNonformat"/>
        <w:jc w:val="right"/>
        <w:rPr>
          <w:rFonts w:ascii="Times New Roman" w:hAnsi="Times New Roman" w:cs="Times New Roman"/>
          <w:sz w:val="22"/>
          <w:szCs w:val="22"/>
        </w:rPr>
      </w:pPr>
      <w:proofErr w:type="spellStart"/>
      <w:r>
        <w:rPr>
          <w:rFonts w:ascii="Times New Roman" w:hAnsi="Times New Roman" w:cs="Times New Roman"/>
          <w:sz w:val="22"/>
          <w:szCs w:val="22"/>
        </w:rPr>
        <w:t>Камбарский</w:t>
      </w:r>
      <w:proofErr w:type="spellEnd"/>
      <w:r>
        <w:rPr>
          <w:rFonts w:ascii="Times New Roman" w:hAnsi="Times New Roman" w:cs="Times New Roman"/>
          <w:sz w:val="22"/>
          <w:szCs w:val="22"/>
        </w:rPr>
        <w:t xml:space="preserve"> район Удмуртской Республики»</w:t>
      </w:r>
    </w:p>
    <w:p w:rsidR="009C40A9" w:rsidRDefault="009C40A9" w:rsidP="009C40A9">
      <w:pPr>
        <w:pStyle w:val="ConsPlusNonformat"/>
        <w:jc w:val="right"/>
        <w:rPr>
          <w:rFonts w:ascii="Times New Roman" w:hAnsi="Times New Roman" w:cs="Times New Roman"/>
          <w:sz w:val="22"/>
          <w:szCs w:val="22"/>
        </w:rPr>
      </w:pPr>
    </w:p>
    <w:p w:rsidR="009C40A9"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___________________________________________</w:t>
      </w:r>
    </w:p>
    <w:p w:rsidR="009C40A9" w:rsidRPr="008626C7" w:rsidRDefault="009C40A9" w:rsidP="009C40A9">
      <w:pPr>
        <w:pStyle w:val="ConsPlusNonformat"/>
        <w:jc w:val="right"/>
        <w:rPr>
          <w:rFonts w:ascii="Times New Roman" w:hAnsi="Times New Roman" w:cs="Times New Roman"/>
          <w:sz w:val="22"/>
          <w:szCs w:val="22"/>
        </w:rPr>
      </w:pPr>
    </w:p>
    <w:p w:rsidR="009C40A9"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от гр. ____________________________________</w:t>
      </w:r>
    </w:p>
    <w:p w:rsidR="009C40A9" w:rsidRPr="008626C7" w:rsidRDefault="009C40A9" w:rsidP="009C40A9">
      <w:pPr>
        <w:pStyle w:val="ConsPlusNonformat"/>
        <w:jc w:val="right"/>
        <w:rPr>
          <w:rFonts w:ascii="Times New Roman" w:hAnsi="Times New Roman" w:cs="Times New Roman"/>
          <w:sz w:val="22"/>
          <w:szCs w:val="22"/>
        </w:rPr>
      </w:pP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(фамилия заявителя)</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___________________________________________</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(имя заявителя)</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__________________________________________,</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(отчество заявителя (при наличии))</w:t>
      </w:r>
    </w:p>
    <w:p w:rsidR="009C40A9" w:rsidRPr="008626C7" w:rsidRDefault="009C40A9" w:rsidP="009C40A9">
      <w:pPr>
        <w:pStyle w:val="ConsPlusNonformat"/>
        <w:jc w:val="right"/>
        <w:rPr>
          <w:rFonts w:ascii="Times New Roman" w:hAnsi="Times New Roman" w:cs="Times New Roman"/>
          <w:sz w:val="22"/>
          <w:szCs w:val="22"/>
        </w:rPr>
      </w:pPr>
      <w:proofErr w:type="gramStart"/>
      <w:r w:rsidRPr="008626C7">
        <w:rPr>
          <w:rFonts w:ascii="Times New Roman" w:hAnsi="Times New Roman" w:cs="Times New Roman"/>
          <w:sz w:val="22"/>
          <w:szCs w:val="22"/>
        </w:rPr>
        <w:t>зарегистрированного</w:t>
      </w:r>
      <w:proofErr w:type="gramEnd"/>
      <w:r w:rsidRPr="008626C7">
        <w:rPr>
          <w:rFonts w:ascii="Times New Roman" w:hAnsi="Times New Roman" w:cs="Times New Roman"/>
          <w:sz w:val="22"/>
          <w:szCs w:val="22"/>
        </w:rPr>
        <w:t xml:space="preserve"> по адресу: ____________</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___________________________________________</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__________________________________________,</w:t>
      </w: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тел. ______________________________________</w:t>
      </w:r>
    </w:p>
    <w:p w:rsidR="009C40A9" w:rsidRPr="008626C7" w:rsidRDefault="009C40A9" w:rsidP="009C40A9">
      <w:pPr>
        <w:pStyle w:val="ConsPlusNonformat"/>
        <w:jc w:val="both"/>
        <w:rPr>
          <w:rFonts w:ascii="Times New Roman" w:hAnsi="Times New Roman" w:cs="Times New Roman"/>
          <w:sz w:val="22"/>
          <w:szCs w:val="22"/>
        </w:rPr>
      </w:pPr>
    </w:p>
    <w:p w:rsidR="009C40A9" w:rsidRPr="008626C7" w:rsidRDefault="009C40A9" w:rsidP="009C40A9">
      <w:pPr>
        <w:pStyle w:val="ConsPlusNonformat"/>
        <w:jc w:val="center"/>
        <w:rPr>
          <w:rFonts w:ascii="Times New Roman" w:hAnsi="Times New Roman" w:cs="Times New Roman"/>
          <w:sz w:val="22"/>
          <w:szCs w:val="22"/>
        </w:rPr>
      </w:pPr>
      <w:bookmarkStart w:id="20" w:name="P537"/>
      <w:bookmarkEnd w:id="20"/>
      <w:r w:rsidRPr="008626C7">
        <w:rPr>
          <w:rFonts w:ascii="Times New Roman" w:hAnsi="Times New Roman" w:cs="Times New Roman"/>
          <w:sz w:val="22"/>
          <w:szCs w:val="22"/>
        </w:rPr>
        <w:t>Заявление</w:t>
      </w: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 xml:space="preserve">о принятии на учет в качестве </w:t>
      </w:r>
      <w:proofErr w:type="gramStart"/>
      <w:r w:rsidRPr="008626C7">
        <w:rPr>
          <w:rFonts w:ascii="Times New Roman" w:hAnsi="Times New Roman" w:cs="Times New Roman"/>
          <w:sz w:val="22"/>
          <w:szCs w:val="22"/>
        </w:rPr>
        <w:t>нуждающегося</w:t>
      </w:r>
      <w:proofErr w:type="gramEnd"/>
      <w:r w:rsidRPr="008626C7">
        <w:rPr>
          <w:rFonts w:ascii="Times New Roman" w:hAnsi="Times New Roman" w:cs="Times New Roman"/>
          <w:sz w:val="22"/>
          <w:szCs w:val="22"/>
        </w:rPr>
        <w:t xml:space="preserve"> в получении</w:t>
      </w: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жилищного займа в соответствии с постановлением</w:t>
      </w:r>
    </w:p>
    <w:p w:rsidR="005447F3" w:rsidRDefault="009C40A9" w:rsidP="005447F3">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 xml:space="preserve">Правительства Удмуртской Республики от 09.04.2007 </w:t>
      </w:r>
      <w:r w:rsidR="005447F3">
        <w:rPr>
          <w:rFonts w:ascii="Times New Roman" w:hAnsi="Times New Roman" w:cs="Times New Roman"/>
          <w:sz w:val="22"/>
          <w:szCs w:val="22"/>
        </w:rPr>
        <w:t>№ 52</w:t>
      </w:r>
    </w:p>
    <w:p w:rsidR="005447F3" w:rsidRDefault="005447F3" w:rsidP="005447F3">
      <w:pPr>
        <w:pStyle w:val="ConsPlusNonformat"/>
        <w:jc w:val="center"/>
        <w:rPr>
          <w:rFonts w:ascii="Times New Roman" w:hAnsi="Times New Roman" w:cs="Times New Roman"/>
          <w:sz w:val="22"/>
          <w:szCs w:val="22"/>
        </w:rPr>
      </w:pPr>
    </w:p>
    <w:p w:rsidR="009C40A9" w:rsidRPr="008626C7" w:rsidRDefault="009C40A9" w:rsidP="005447F3">
      <w:pPr>
        <w:pStyle w:val="ConsPlusNonformat"/>
        <w:jc w:val="both"/>
        <w:rPr>
          <w:rFonts w:ascii="Times New Roman" w:hAnsi="Times New Roman" w:cs="Times New Roman"/>
          <w:sz w:val="22"/>
          <w:szCs w:val="22"/>
        </w:rPr>
      </w:pPr>
      <w:r w:rsidRPr="008626C7">
        <w:rPr>
          <w:rFonts w:ascii="Times New Roman" w:hAnsi="Times New Roman" w:cs="Times New Roman"/>
          <w:sz w:val="22"/>
          <w:szCs w:val="22"/>
        </w:rPr>
        <w:t>Прошу признать меня</w:t>
      </w:r>
      <w:r>
        <w:rPr>
          <w:rFonts w:ascii="Times New Roman" w:hAnsi="Times New Roman" w:cs="Times New Roman"/>
          <w:sz w:val="22"/>
          <w:szCs w:val="22"/>
        </w:rPr>
        <w:t xml:space="preserve"> </w:t>
      </w:r>
      <w:r w:rsidRPr="008626C7">
        <w:rPr>
          <w:rFonts w:ascii="Times New Roman" w:hAnsi="Times New Roman" w:cs="Times New Roman"/>
          <w:sz w:val="22"/>
          <w:szCs w:val="22"/>
        </w:rPr>
        <w:t>в качестве нуждающегося в получении  жилищного займа</w:t>
      </w:r>
    </w:p>
    <w:p w:rsidR="009C40A9" w:rsidRPr="008626C7" w:rsidRDefault="009C40A9" w:rsidP="005447F3">
      <w:pPr>
        <w:pStyle w:val="ConsPlusNonformat"/>
        <w:ind w:right="-115"/>
        <w:jc w:val="both"/>
        <w:rPr>
          <w:rFonts w:ascii="Times New Roman" w:hAnsi="Times New Roman" w:cs="Times New Roman"/>
          <w:sz w:val="22"/>
          <w:szCs w:val="22"/>
        </w:rPr>
      </w:pPr>
      <w:r w:rsidRPr="008626C7">
        <w:rPr>
          <w:rFonts w:ascii="Times New Roman" w:hAnsi="Times New Roman" w:cs="Times New Roman"/>
          <w:sz w:val="22"/>
          <w:szCs w:val="22"/>
        </w:rPr>
        <w:t>и поставить на учет для предоставления жилищного займа на строительство</w:t>
      </w:r>
    </w:p>
    <w:p w:rsidR="009C40A9" w:rsidRPr="008626C7" w:rsidRDefault="009C40A9" w:rsidP="005447F3">
      <w:pPr>
        <w:pStyle w:val="ConsPlusNonformat"/>
        <w:jc w:val="both"/>
        <w:rPr>
          <w:rFonts w:ascii="Times New Roman" w:hAnsi="Times New Roman" w:cs="Times New Roman"/>
          <w:sz w:val="22"/>
          <w:szCs w:val="22"/>
        </w:rPr>
      </w:pPr>
      <w:r w:rsidRPr="008626C7">
        <w:rPr>
          <w:rFonts w:ascii="Times New Roman" w:hAnsi="Times New Roman" w:cs="Times New Roman"/>
          <w:sz w:val="22"/>
          <w:szCs w:val="22"/>
        </w:rPr>
        <w:t>(реконструкцию) жилого помещения; приобретение жилого  помещения, в том</w:t>
      </w:r>
    </w:p>
    <w:p w:rsidR="009C40A9" w:rsidRPr="008626C7" w:rsidRDefault="009C40A9" w:rsidP="005447F3">
      <w:pPr>
        <w:pStyle w:val="ConsPlusNonformat"/>
        <w:jc w:val="both"/>
        <w:rPr>
          <w:rFonts w:ascii="Times New Roman" w:hAnsi="Times New Roman" w:cs="Times New Roman"/>
          <w:sz w:val="22"/>
          <w:szCs w:val="22"/>
        </w:rPr>
      </w:pPr>
      <w:proofErr w:type="gramStart"/>
      <w:r w:rsidRPr="008626C7">
        <w:rPr>
          <w:rFonts w:ascii="Times New Roman" w:hAnsi="Times New Roman" w:cs="Times New Roman"/>
          <w:sz w:val="22"/>
          <w:szCs w:val="22"/>
        </w:rPr>
        <w:t>числе</w:t>
      </w:r>
      <w:proofErr w:type="gramEnd"/>
      <w:r w:rsidRPr="008626C7">
        <w:rPr>
          <w:rFonts w:ascii="Times New Roman" w:hAnsi="Times New Roman" w:cs="Times New Roman"/>
          <w:sz w:val="22"/>
          <w:szCs w:val="22"/>
        </w:rPr>
        <w:t xml:space="preserve"> в строящихся  жилых  домах;  капитальный  ремонт  жилого помещения;</w:t>
      </w:r>
    </w:p>
    <w:p w:rsidR="009C40A9" w:rsidRPr="008626C7" w:rsidRDefault="009C40A9" w:rsidP="005447F3">
      <w:pPr>
        <w:pStyle w:val="ConsPlusNonformat"/>
        <w:jc w:val="both"/>
        <w:rPr>
          <w:rFonts w:ascii="Times New Roman" w:hAnsi="Times New Roman" w:cs="Times New Roman"/>
          <w:sz w:val="22"/>
          <w:szCs w:val="22"/>
        </w:rPr>
      </w:pPr>
      <w:proofErr w:type="gramStart"/>
      <w:r w:rsidRPr="008626C7">
        <w:rPr>
          <w:rFonts w:ascii="Times New Roman" w:hAnsi="Times New Roman" w:cs="Times New Roman"/>
          <w:sz w:val="22"/>
          <w:szCs w:val="22"/>
        </w:rPr>
        <w:t>строительство объектов инженерной  инфраструктуры  (строительство  сетей,</w:t>
      </w:r>
      <w:proofErr w:type="gramEnd"/>
    </w:p>
    <w:p w:rsidR="009C40A9" w:rsidRPr="008626C7" w:rsidRDefault="009C40A9" w:rsidP="005447F3">
      <w:pPr>
        <w:pStyle w:val="ConsPlusNonformat"/>
        <w:jc w:val="both"/>
        <w:rPr>
          <w:rFonts w:ascii="Times New Roman" w:hAnsi="Times New Roman" w:cs="Times New Roman"/>
          <w:sz w:val="22"/>
          <w:szCs w:val="22"/>
        </w:rPr>
      </w:pPr>
      <w:r w:rsidRPr="008626C7">
        <w:rPr>
          <w:rFonts w:ascii="Times New Roman" w:hAnsi="Times New Roman" w:cs="Times New Roman"/>
          <w:sz w:val="22"/>
          <w:szCs w:val="22"/>
        </w:rPr>
        <w:t>приобретение   и монтаж оборудования  инженерно-технического  обеспечения</w:t>
      </w:r>
    </w:p>
    <w:p w:rsidR="009C40A9" w:rsidRPr="008626C7" w:rsidRDefault="009C40A9" w:rsidP="005447F3">
      <w:pPr>
        <w:pStyle w:val="ConsPlusNonformat"/>
        <w:jc w:val="both"/>
        <w:rPr>
          <w:rFonts w:ascii="Times New Roman" w:hAnsi="Times New Roman" w:cs="Times New Roman"/>
          <w:sz w:val="22"/>
          <w:szCs w:val="22"/>
        </w:rPr>
      </w:pPr>
      <w:proofErr w:type="gramStart"/>
      <w:r w:rsidRPr="008626C7">
        <w:rPr>
          <w:rFonts w:ascii="Times New Roman" w:hAnsi="Times New Roman" w:cs="Times New Roman"/>
          <w:sz w:val="22"/>
          <w:szCs w:val="22"/>
        </w:rPr>
        <w:t>индивидуального жилого дома (газификация, теплоснабжение, электроснабжение,</w:t>
      </w:r>
      <w:proofErr w:type="gramEnd"/>
    </w:p>
    <w:p w:rsidR="009C40A9" w:rsidRPr="008626C7" w:rsidRDefault="009C40A9" w:rsidP="005447F3">
      <w:pPr>
        <w:pStyle w:val="ConsPlusNonformat"/>
        <w:jc w:val="both"/>
        <w:rPr>
          <w:rFonts w:ascii="Times New Roman" w:hAnsi="Times New Roman" w:cs="Times New Roman"/>
          <w:sz w:val="22"/>
          <w:szCs w:val="22"/>
        </w:rPr>
      </w:pPr>
      <w:proofErr w:type="gramStart"/>
      <w:r w:rsidRPr="008626C7">
        <w:rPr>
          <w:rFonts w:ascii="Times New Roman" w:hAnsi="Times New Roman" w:cs="Times New Roman"/>
          <w:sz w:val="22"/>
          <w:szCs w:val="22"/>
        </w:rPr>
        <w:t>водоснабжение и водоотведение)) (нужное подчеркнуть).</w:t>
      </w:r>
      <w:proofErr w:type="gramEnd"/>
    </w:p>
    <w:p w:rsidR="009C40A9" w:rsidRPr="008626C7" w:rsidRDefault="009C40A9" w:rsidP="005447F3">
      <w:pPr>
        <w:pStyle w:val="ConsPlusNonformat"/>
        <w:jc w:val="both"/>
        <w:rPr>
          <w:rFonts w:ascii="Times New Roman" w:hAnsi="Times New Roman" w:cs="Times New Roman"/>
          <w:sz w:val="22"/>
          <w:szCs w:val="22"/>
        </w:rPr>
      </w:pPr>
    </w:p>
    <w:p w:rsidR="009C40A9" w:rsidRPr="008626C7" w:rsidRDefault="009C40A9" w:rsidP="005447F3">
      <w:pPr>
        <w:pStyle w:val="ConsPlusNonformat"/>
        <w:rPr>
          <w:rFonts w:ascii="Times New Roman" w:hAnsi="Times New Roman" w:cs="Times New Roman"/>
          <w:sz w:val="22"/>
          <w:szCs w:val="22"/>
        </w:rPr>
      </w:pPr>
      <w:r w:rsidRPr="008626C7">
        <w:rPr>
          <w:rFonts w:ascii="Times New Roman" w:hAnsi="Times New Roman" w:cs="Times New Roman"/>
          <w:sz w:val="22"/>
          <w:szCs w:val="22"/>
        </w:rPr>
        <w:t>Отношусь к категории: ____________________________________</w:t>
      </w:r>
      <w:r w:rsidR="005447F3">
        <w:rPr>
          <w:rFonts w:ascii="Times New Roman" w:hAnsi="Times New Roman" w:cs="Times New Roman"/>
          <w:sz w:val="22"/>
          <w:szCs w:val="22"/>
        </w:rPr>
        <w:t>_________</w:t>
      </w:r>
      <w:r w:rsidRPr="008626C7">
        <w:rPr>
          <w:rFonts w:ascii="Times New Roman" w:hAnsi="Times New Roman" w:cs="Times New Roman"/>
          <w:sz w:val="22"/>
          <w:szCs w:val="22"/>
        </w:rPr>
        <w:t>________________.</w:t>
      </w:r>
    </w:p>
    <w:p w:rsidR="009C40A9" w:rsidRPr="008626C7" w:rsidRDefault="009C40A9" w:rsidP="005447F3">
      <w:pPr>
        <w:pStyle w:val="ConsPlusNonformat"/>
        <w:rPr>
          <w:rFonts w:ascii="Times New Roman" w:hAnsi="Times New Roman" w:cs="Times New Roman"/>
          <w:sz w:val="22"/>
          <w:szCs w:val="22"/>
        </w:rPr>
      </w:pPr>
      <w:r w:rsidRPr="008626C7">
        <w:rPr>
          <w:rFonts w:ascii="Times New Roman" w:hAnsi="Times New Roman" w:cs="Times New Roman"/>
          <w:sz w:val="22"/>
          <w:szCs w:val="22"/>
        </w:rPr>
        <w:t>Работаю: _______________________________________________________________</w:t>
      </w:r>
      <w:r w:rsidR="005447F3">
        <w:rPr>
          <w:rFonts w:ascii="Times New Roman" w:hAnsi="Times New Roman" w:cs="Times New Roman"/>
          <w:sz w:val="22"/>
          <w:szCs w:val="22"/>
        </w:rPr>
        <w:t>________</w:t>
      </w:r>
      <w:r w:rsidRPr="008626C7">
        <w:rPr>
          <w:rFonts w:ascii="Times New Roman" w:hAnsi="Times New Roman" w:cs="Times New Roman"/>
          <w:sz w:val="22"/>
          <w:szCs w:val="22"/>
        </w:rPr>
        <w:t>__.</w:t>
      </w:r>
    </w:p>
    <w:p w:rsidR="009C40A9" w:rsidRPr="008626C7" w:rsidRDefault="009C40A9" w:rsidP="005447F3">
      <w:pPr>
        <w:pStyle w:val="ConsPlusNonformat"/>
        <w:rPr>
          <w:rFonts w:ascii="Times New Roman" w:hAnsi="Times New Roman" w:cs="Times New Roman"/>
          <w:sz w:val="22"/>
          <w:szCs w:val="22"/>
        </w:rPr>
      </w:pPr>
      <w:r w:rsidRPr="008626C7">
        <w:rPr>
          <w:rFonts w:ascii="Times New Roman" w:hAnsi="Times New Roman" w:cs="Times New Roman"/>
          <w:sz w:val="22"/>
          <w:szCs w:val="22"/>
        </w:rPr>
        <w:t>Состав семьи: ______________________________________________________</w:t>
      </w:r>
      <w:r w:rsidR="005447F3">
        <w:rPr>
          <w:rFonts w:ascii="Times New Roman" w:hAnsi="Times New Roman" w:cs="Times New Roman"/>
          <w:sz w:val="22"/>
          <w:szCs w:val="22"/>
        </w:rPr>
        <w:t>________</w:t>
      </w:r>
      <w:r w:rsidRPr="008626C7">
        <w:rPr>
          <w:rFonts w:ascii="Times New Roman" w:hAnsi="Times New Roman" w:cs="Times New Roman"/>
          <w:sz w:val="22"/>
          <w:szCs w:val="22"/>
        </w:rPr>
        <w:t>_______</w:t>
      </w: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_______________</w:t>
      </w:r>
      <w:r w:rsidR="005447F3">
        <w:rPr>
          <w:rFonts w:ascii="Times New Roman" w:hAnsi="Times New Roman" w:cs="Times New Roman"/>
          <w:sz w:val="22"/>
          <w:szCs w:val="22"/>
        </w:rPr>
        <w:t>_____</w:t>
      </w:r>
      <w:r w:rsidRPr="008626C7">
        <w:rPr>
          <w:rFonts w:ascii="Times New Roman" w:hAnsi="Times New Roman" w:cs="Times New Roman"/>
          <w:sz w:val="22"/>
          <w:szCs w:val="22"/>
        </w:rPr>
        <w:t>____________________________________________________________</w:t>
      </w: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_________________</w:t>
      </w:r>
      <w:r w:rsidR="005447F3">
        <w:rPr>
          <w:rFonts w:ascii="Times New Roman" w:hAnsi="Times New Roman" w:cs="Times New Roman"/>
          <w:sz w:val="22"/>
          <w:szCs w:val="22"/>
        </w:rPr>
        <w:t>_____</w:t>
      </w:r>
      <w:r w:rsidRPr="008626C7">
        <w:rPr>
          <w:rFonts w:ascii="Times New Roman" w:hAnsi="Times New Roman" w:cs="Times New Roman"/>
          <w:sz w:val="22"/>
          <w:szCs w:val="22"/>
        </w:rPr>
        <w:t>__________________________________________________________</w:t>
      </w: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___________________</w:t>
      </w:r>
      <w:r w:rsidR="005447F3">
        <w:rPr>
          <w:rFonts w:ascii="Times New Roman" w:hAnsi="Times New Roman" w:cs="Times New Roman"/>
          <w:sz w:val="22"/>
          <w:szCs w:val="22"/>
        </w:rPr>
        <w:t>_____</w:t>
      </w:r>
      <w:r w:rsidRPr="008626C7">
        <w:rPr>
          <w:rFonts w:ascii="Times New Roman" w:hAnsi="Times New Roman" w:cs="Times New Roman"/>
          <w:sz w:val="22"/>
          <w:szCs w:val="22"/>
        </w:rPr>
        <w:t>________________________________________________________</w:t>
      </w:r>
    </w:p>
    <w:p w:rsidR="009C40A9" w:rsidRPr="008626C7" w:rsidRDefault="009C40A9" w:rsidP="009C40A9">
      <w:pPr>
        <w:pStyle w:val="ConsPlusNonformat"/>
        <w:jc w:val="center"/>
        <w:rPr>
          <w:rFonts w:ascii="Times New Roman" w:hAnsi="Times New Roman" w:cs="Times New Roman"/>
          <w:sz w:val="22"/>
          <w:szCs w:val="22"/>
        </w:rPr>
      </w:pPr>
      <w:r w:rsidRPr="008626C7">
        <w:rPr>
          <w:rFonts w:ascii="Times New Roman" w:hAnsi="Times New Roman" w:cs="Times New Roman"/>
          <w:sz w:val="22"/>
          <w:szCs w:val="22"/>
        </w:rPr>
        <w:t>___________________</w:t>
      </w:r>
      <w:r w:rsidR="005447F3">
        <w:rPr>
          <w:rFonts w:ascii="Times New Roman" w:hAnsi="Times New Roman" w:cs="Times New Roman"/>
          <w:sz w:val="22"/>
          <w:szCs w:val="22"/>
        </w:rPr>
        <w:t>_______</w:t>
      </w:r>
      <w:r w:rsidRPr="008626C7">
        <w:rPr>
          <w:rFonts w:ascii="Times New Roman" w:hAnsi="Times New Roman" w:cs="Times New Roman"/>
          <w:sz w:val="22"/>
          <w:szCs w:val="22"/>
        </w:rPr>
        <w:t>_______________________________________________________.</w:t>
      </w:r>
    </w:p>
    <w:p w:rsidR="009C40A9" w:rsidRPr="008626C7" w:rsidRDefault="009C40A9" w:rsidP="009C40A9">
      <w:pPr>
        <w:pStyle w:val="ConsPlusNonformat"/>
        <w:jc w:val="center"/>
        <w:rPr>
          <w:rFonts w:ascii="Times New Roman" w:hAnsi="Times New Roman" w:cs="Times New Roman"/>
          <w:sz w:val="22"/>
          <w:szCs w:val="22"/>
        </w:rPr>
      </w:pPr>
    </w:p>
    <w:p w:rsidR="009C40A9" w:rsidRPr="008626C7" w:rsidRDefault="005447F3" w:rsidP="005447F3">
      <w:pPr>
        <w:pStyle w:val="ConsPlusNonformat"/>
        <w:rPr>
          <w:rFonts w:ascii="Times New Roman" w:hAnsi="Times New Roman" w:cs="Times New Roman"/>
          <w:sz w:val="22"/>
          <w:szCs w:val="22"/>
        </w:rPr>
      </w:pPr>
      <w:r>
        <w:rPr>
          <w:rFonts w:ascii="Times New Roman" w:hAnsi="Times New Roman" w:cs="Times New Roman"/>
          <w:sz w:val="22"/>
          <w:szCs w:val="22"/>
        </w:rPr>
        <w:t>Способ</w:t>
      </w:r>
      <w:r w:rsidR="009C40A9" w:rsidRPr="008626C7">
        <w:rPr>
          <w:rFonts w:ascii="Times New Roman" w:hAnsi="Times New Roman" w:cs="Times New Roman"/>
          <w:sz w:val="22"/>
          <w:szCs w:val="22"/>
        </w:rPr>
        <w:t xml:space="preserve"> информирования заявителя (представителя заявителя</w:t>
      </w:r>
      <w:r>
        <w:rPr>
          <w:rFonts w:ascii="Times New Roman" w:hAnsi="Times New Roman" w:cs="Times New Roman"/>
          <w:sz w:val="22"/>
          <w:szCs w:val="22"/>
        </w:rPr>
        <w:t xml:space="preserve">) о </w:t>
      </w:r>
      <w:proofErr w:type="gramStart"/>
      <w:r w:rsidR="009C40A9" w:rsidRPr="008626C7">
        <w:rPr>
          <w:rFonts w:ascii="Times New Roman" w:hAnsi="Times New Roman" w:cs="Times New Roman"/>
          <w:sz w:val="22"/>
          <w:szCs w:val="22"/>
        </w:rPr>
        <w:t>принятом</w:t>
      </w:r>
      <w:proofErr w:type="gramEnd"/>
    </w:p>
    <w:p w:rsidR="009C40A9" w:rsidRPr="008626C7" w:rsidRDefault="009C40A9" w:rsidP="005447F3">
      <w:pPr>
        <w:pStyle w:val="ConsPlusNonformat"/>
        <w:rPr>
          <w:rFonts w:ascii="Times New Roman" w:hAnsi="Times New Roman" w:cs="Times New Roman"/>
          <w:sz w:val="22"/>
          <w:szCs w:val="22"/>
        </w:rPr>
      </w:pPr>
      <w:proofErr w:type="gramStart"/>
      <w:r w:rsidRPr="008626C7">
        <w:rPr>
          <w:rFonts w:ascii="Times New Roman" w:hAnsi="Times New Roman" w:cs="Times New Roman"/>
          <w:sz w:val="22"/>
          <w:szCs w:val="22"/>
        </w:rPr>
        <w:t>решении</w:t>
      </w:r>
      <w:proofErr w:type="gramEnd"/>
      <w:r w:rsidRPr="008626C7">
        <w:rPr>
          <w:rFonts w:ascii="Times New Roman" w:hAnsi="Times New Roman" w:cs="Times New Roman"/>
          <w:sz w:val="22"/>
          <w:szCs w:val="22"/>
        </w:rPr>
        <w:t>: __________________________________</w:t>
      </w:r>
      <w:r w:rsidR="005447F3">
        <w:rPr>
          <w:rFonts w:ascii="Times New Roman" w:hAnsi="Times New Roman" w:cs="Times New Roman"/>
          <w:sz w:val="22"/>
          <w:szCs w:val="22"/>
        </w:rPr>
        <w:t>________________________________________</w:t>
      </w:r>
    </w:p>
    <w:p w:rsidR="009C40A9" w:rsidRPr="008626C7" w:rsidRDefault="009C40A9" w:rsidP="009C40A9">
      <w:pPr>
        <w:pStyle w:val="ConsPlusNonformat"/>
        <w:jc w:val="both"/>
        <w:rPr>
          <w:rFonts w:ascii="Times New Roman" w:hAnsi="Times New Roman" w:cs="Times New Roman"/>
          <w:sz w:val="22"/>
          <w:szCs w:val="22"/>
        </w:rPr>
      </w:pPr>
    </w:p>
    <w:p w:rsidR="009C40A9" w:rsidRPr="008626C7" w:rsidRDefault="009C40A9" w:rsidP="009C40A9">
      <w:pPr>
        <w:pStyle w:val="ConsPlusNonformat"/>
        <w:jc w:val="right"/>
        <w:rPr>
          <w:rFonts w:ascii="Times New Roman" w:hAnsi="Times New Roman" w:cs="Times New Roman"/>
          <w:sz w:val="22"/>
          <w:szCs w:val="22"/>
        </w:rPr>
      </w:pPr>
      <w:r w:rsidRPr="008626C7">
        <w:rPr>
          <w:rFonts w:ascii="Times New Roman" w:hAnsi="Times New Roman" w:cs="Times New Roman"/>
          <w:sz w:val="22"/>
          <w:szCs w:val="22"/>
        </w:rPr>
        <w:t>_________________________ ____________________ ____________________</w:t>
      </w:r>
    </w:p>
    <w:p w:rsidR="009C40A9" w:rsidRPr="005447F3" w:rsidRDefault="005447F3" w:rsidP="005447F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9C40A9" w:rsidRPr="005447F3">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009C40A9" w:rsidRPr="005447F3">
        <w:rPr>
          <w:rFonts w:ascii="Times New Roman" w:hAnsi="Times New Roman" w:cs="Times New Roman"/>
          <w:sz w:val="22"/>
          <w:szCs w:val="22"/>
        </w:rPr>
        <w:t xml:space="preserve"> (Ф.И.О.)                </w:t>
      </w:r>
      <w:r>
        <w:rPr>
          <w:rFonts w:ascii="Times New Roman" w:hAnsi="Times New Roman" w:cs="Times New Roman"/>
          <w:sz w:val="22"/>
          <w:szCs w:val="22"/>
        </w:rPr>
        <w:t xml:space="preserve">           </w:t>
      </w:r>
      <w:r w:rsidR="009C40A9" w:rsidRPr="005447F3">
        <w:rPr>
          <w:rFonts w:ascii="Times New Roman" w:hAnsi="Times New Roman" w:cs="Times New Roman"/>
          <w:sz w:val="22"/>
          <w:szCs w:val="22"/>
        </w:rPr>
        <w:t>дата</w:t>
      </w:r>
    </w:p>
    <w:p w:rsidR="009C40A9" w:rsidRDefault="009C40A9" w:rsidP="009C40A9">
      <w:pPr>
        <w:pStyle w:val="ConsPlusNormal"/>
        <w:jc w:val="right"/>
      </w:pPr>
    </w:p>
    <w:p w:rsidR="009C40A9" w:rsidRPr="00842712" w:rsidRDefault="009C40A9" w:rsidP="009C40A9">
      <w:pPr>
        <w:pStyle w:val="ConsPlusNormal"/>
        <w:ind w:firstLine="540"/>
        <w:jc w:val="both"/>
        <w:outlineLvl w:val="1"/>
        <w:rPr>
          <w:rFonts w:ascii="Times New Roman" w:hAnsi="Times New Roman" w:cs="Times New Roman"/>
          <w:sz w:val="22"/>
          <w:szCs w:val="22"/>
        </w:rPr>
      </w:pPr>
    </w:p>
    <w:p w:rsidR="009C40A9" w:rsidRPr="00842712" w:rsidRDefault="009C40A9" w:rsidP="009C40A9">
      <w:pPr>
        <w:pStyle w:val="ConsPlusNormal"/>
        <w:ind w:firstLine="540"/>
        <w:jc w:val="both"/>
        <w:outlineLvl w:val="1"/>
        <w:rPr>
          <w:rFonts w:ascii="Times New Roman" w:hAnsi="Times New Roman" w:cs="Times New Roman"/>
          <w:sz w:val="22"/>
          <w:szCs w:val="22"/>
        </w:rPr>
      </w:pPr>
    </w:p>
    <w:p w:rsidR="009C40A9" w:rsidRPr="00842712" w:rsidRDefault="009C40A9" w:rsidP="009C40A9">
      <w:pPr>
        <w:pStyle w:val="ConsPlusNormal"/>
        <w:ind w:firstLine="540"/>
        <w:jc w:val="both"/>
        <w:outlineLvl w:val="1"/>
        <w:rPr>
          <w:rFonts w:ascii="Times New Roman" w:hAnsi="Times New Roman" w:cs="Times New Roman"/>
          <w:sz w:val="22"/>
          <w:szCs w:val="22"/>
        </w:rPr>
      </w:pPr>
    </w:p>
    <w:p w:rsidR="009C40A9" w:rsidRPr="00842712" w:rsidRDefault="009C40A9" w:rsidP="009C40A9">
      <w:pPr>
        <w:pStyle w:val="ConsPlusNormal"/>
        <w:ind w:firstLine="540"/>
        <w:jc w:val="both"/>
        <w:outlineLvl w:val="1"/>
        <w:rPr>
          <w:rFonts w:ascii="Times New Roman" w:hAnsi="Times New Roman" w:cs="Times New Roman"/>
          <w:sz w:val="22"/>
          <w:szCs w:val="22"/>
        </w:rPr>
      </w:pPr>
    </w:p>
    <w:p w:rsidR="009C40A9" w:rsidRPr="00842712" w:rsidRDefault="009C40A9" w:rsidP="005447F3">
      <w:pPr>
        <w:rPr>
          <w:sz w:val="22"/>
          <w:szCs w:val="22"/>
        </w:rPr>
      </w:pPr>
    </w:p>
    <w:p w:rsidR="009C40A9" w:rsidRPr="008626C7" w:rsidRDefault="009C40A9" w:rsidP="009C40A9">
      <w:pPr>
        <w:jc w:val="right"/>
        <w:rPr>
          <w:sz w:val="22"/>
          <w:szCs w:val="22"/>
        </w:rPr>
      </w:pPr>
      <w:r w:rsidRPr="008626C7">
        <w:rPr>
          <w:sz w:val="22"/>
          <w:szCs w:val="22"/>
        </w:rPr>
        <w:t xml:space="preserve">Приложение № 3  </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к Административному регламенту</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предоставления муниципальной услуги</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"Прием заявлений, документов,</w:t>
      </w:r>
    </w:p>
    <w:p w:rsidR="009C40A9" w:rsidRPr="008626C7" w:rsidRDefault="009C40A9" w:rsidP="009C40A9">
      <w:pPr>
        <w:pStyle w:val="ConsPlusNormal"/>
        <w:jc w:val="right"/>
        <w:rPr>
          <w:rFonts w:ascii="Times New Roman" w:hAnsi="Times New Roman" w:cs="Times New Roman"/>
          <w:sz w:val="22"/>
          <w:szCs w:val="22"/>
        </w:rPr>
      </w:pPr>
      <w:r w:rsidRPr="008626C7">
        <w:rPr>
          <w:rFonts w:ascii="Times New Roman" w:hAnsi="Times New Roman" w:cs="Times New Roman"/>
          <w:sz w:val="22"/>
          <w:szCs w:val="22"/>
        </w:rPr>
        <w:t>а также постановка на учет граждан</w:t>
      </w:r>
    </w:p>
    <w:p w:rsidR="009C40A9" w:rsidRPr="00842712" w:rsidRDefault="009C40A9" w:rsidP="009C40A9">
      <w:pPr>
        <w:jc w:val="right"/>
        <w:rPr>
          <w:sz w:val="22"/>
          <w:szCs w:val="22"/>
        </w:rPr>
      </w:pPr>
      <w:r w:rsidRPr="008626C7">
        <w:rPr>
          <w:sz w:val="22"/>
          <w:szCs w:val="22"/>
        </w:rPr>
        <w:t>для предоставления жилищных займов"</w:t>
      </w:r>
    </w:p>
    <w:p w:rsidR="009C40A9" w:rsidRDefault="009C40A9" w:rsidP="009C40A9">
      <w:pPr>
        <w:pStyle w:val="ConsPlusNonformat"/>
        <w:jc w:val="both"/>
      </w:pPr>
      <w:r>
        <w:t>Условные обозначения:</w:t>
      </w:r>
    </w:p>
    <w:p w:rsidR="009C40A9" w:rsidRDefault="009C40A9" w:rsidP="009C40A9">
      <w:pPr>
        <w:pStyle w:val="ConsPlusNonformat"/>
        <w:jc w:val="both"/>
      </w:pPr>
    </w:p>
    <w:p w:rsidR="009C40A9" w:rsidRDefault="009C40A9" w:rsidP="009C40A9">
      <w:pPr>
        <w:pStyle w:val="ConsPlusNonformat"/>
        <w:jc w:val="both"/>
      </w:pPr>
      <w:r>
        <w:t xml:space="preserve"> ──────────────</w:t>
      </w:r>
    </w:p>
    <w:p w:rsidR="009C40A9" w:rsidRDefault="009C40A9" w:rsidP="009C40A9">
      <w:pPr>
        <w:pStyle w:val="ConsPlusNonformat"/>
        <w:jc w:val="both"/>
      </w:pPr>
      <w:r>
        <w:t>(             )  - начало или завершение административной процедуры;</w:t>
      </w:r>
    </w:p>
    <w:p w:rsidR="009C40A9" w:rsidRDefault="009C40A9" w:rsidP="009C40A9">
      <w:pPr>
        <w:pStyle w:val="ConsPlusNonformat"/>
        <w:jc w:val="both"/>
      </w:pPr>
      <w:r>
        <w:t xml:space="preserve"> ──────────────</w:t>
      </w:r>
    </w:p>
    <w:p w:rsidR="009C40A9" w:rsidRDefault="009C40A9" w:rsidP="009C40A9">
      <w:pPr>
        <w:pStyle w:val="ConsPlusNonformat"/>
        <w:jc w:val="both"/>
      </w:pPr>
      <w:r>
        <w:t>┌──────────────┐</w:t>
      </w:r>
    </w:p>
    <w:p w:rsidR="009C40A9" w:rsidRDefault="009C40A9" w:rsidP="009C40A9">
      <w:pPr>
        <w:pStyle w:val="ConsPlusNonformat"/>
        <w:jc w:val="both"/>
      </w:pPr>
      <w:r>
        <w:t>│              │ - операция, действие, мероприятие;</w:t>
      </w:r>
    </w:p>
    <w:p w:rsidR="009C40A9" w:rsidRDefault="009C40A9" w:rsidP="009C40A9">
      <w:pPr>
        <w:pStyle w:val="ConsPlusNonformat"/>
        <w:jc w:val="both"/>
      </w:pPr>
      <w:r>
        <w:t>└──────────────┘</w:t>
      </w:r>
    </w:p>
    <w:p w:rsidR="009C40A9" w:rsidRDefault="009C40A9" w:rsidP="009C40A9">
      <w:pPr>
        <w:pStyle w:val="ConsPlusNonformat"/>
        <w:jc w:val="both"/>
      </w:pPr>
      <w:r>
        <w:t xml:space="preserve">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       - ситуация выбора, принятие решения.</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w:t>
      </w:r>
    </w:p>
    <w:p w:rsidR="009C40A9" w:rsidRDefault="009C40A9" w:rsidP="009C40A9">
      <w:pPr>
        <w:pStyle w:val="ConsPlusNormal"/>
        <w:jc w:val="both"/>
      </w:pPr>
    </w:p>
    <w:p w:rsidR="009C40A9" w:rsidRDefault="009C40A9" w:rsidP="009C40A9">
      <w:pPr>
        <w:pStyle w:val="ConsPlusTitle"/>
        <w:jc w:val="center"/>
      </w:pPr>
      <w:bookmarkStart w:id="21" w:name="P591"/>
      <w:bookmarkEnd w:id="21"/>
      <w:r>
        <w:t>БЛОК-СХЕМА</w:t>
      </w:r>
    </w:p>
    <w:p w:rsidR="009C40A9" w:rsidRDefault="009C40A9" w:rsidP="009C40A9">
      <w:pPr>
        <w:pStyle w:val="ConsPlusTitle"/>
        <w:jc w:val="center"/>
      </w:pPr>
      <w:r>
        <w:t>ПОСЛЕДОВАТЕЛЬНОСТИ ДЕЙСТВИЙ ПРИ ПРЕДОСТАВЛЕНИИ</w:t>
      </w:r>
    </w:p>
    <w:p w:rsidR="009C40A9" w:rsidRDefault="009C40A9" w:rsidP="009C40A9">
      <w:pPr>
        <w:pStyle w:val="ConsPlusTitle"/>
        <w:jc w:val="center"/>
      </w:pPr>
      <w:r>
        <w:t>МУНИЦИПАЛЬНОЙ УСЛУГИ</w:t>
      </w:r>
    </w:p>
    <w:p w:rsidR="009C40A9" w:rsidRDefault="009C40A9" w:rsidP="009C40A9">
      <w:pPr>
        <w:pStyle w:val="ConsPlusNormal"/>
        <w:jc w:val="both"/>
      </w:pPr>
    </w:p>
    <w:p w:rsidR="009C40A9" w:rsidRDefault="009C40A9" w:rsidP="009C40A9">
      <w:pPr>
        <w:pStyle w:val="ConsPlusNonformat"/>
        <w:jc w:val="both"/>
      </w:pPr>
      <w:r>
        <w:t xml:space="preserve">  -----------------------------------------------------------------------</w:t>
      </w:r>
    </w:p>
    <w:p w:rsidR="009C40A9" w:rsidRDefault="009C40A9" w:rsidP="009C40A9">
      <w:pPr>
        <w:pStyle w:val="ConsPlusNonformat"/>
        <w:jc w:val="both"/>
      </w:pPr>
      <w:r>
        <w:t xml:space="preserve"> ( Начало предоставления услуги: заявитель (представитель заявителя)</w:t>
      </w:r>
      <w:proofErr w:type="gramStart"/>
      <w:r>
        <w:t xml:space="preserve">   )</w:t>
      </w:r>
      <w:proofErr w:type="gramEnd"/>
    </w:p>
    <w:p w:rsidR="009C40A9" w:rsidRDefault="009C40A9" w:rsidP="009C40A9">
      <w:pPr>
        <w:pStyle w:val="ConsPlusNonformat"/>
        <w:jc w:val="both"/>
      </w:pPr>
      <w:r>
        <w:t xml:space="preserve">  -----------------------------------------------------------------------</w:t>
      </w:r>
    </w:p>
    <w:p w:rsidR="009C40A9" w:rsidRDefault="009C40A9" w:rsidP="009C40A9">
      <w:pPr>
        <w:pStyle w:val="ConsPlusNonformat"/>
        <w:jc w:val="both"/>
      </w:pPr>
      <w:r>
        <w:t xml:space="preserve">                                     │</w:t>
      </w:r>
    </w:p>
    <w:p w:rsidR="009C40A9" w:rsidRDefault="009C40A9" w:rsidP="009C40A9">
      <w:pPr>
        <w:pStyle w:val="ConsPlusNonformat"/>
        <w:jc w:val="both"/>
      </w:pPr>
      <w:r>
        <w:t xml:space="preserve">                                     V</w:t>
      </w:r>
    </w:p>
    <w:p w:rsidR="009C40A9" w:rsidRDefault="009C40A9" w:rsidP="009C40A9">
      <w:pPr>
        <w:pStyle w:val="ConsPlusNonformat"/>
        <w:jc w:val="both"/>
      </w:pPr>
      <w:r>
        <w:t xml:space="preserve"> ┌───────────────────────────────────────────────────────────────────────┐</w:t>
      </w:r>
    </w:p>
    <w:p w:rsidR="009C40A9" w:rsidRDefault="009C40A9" w:rsidP="009C40A9">
      <w:pPr>
        <w:pStyle w:val="ConsPlusNonformat"/>
        <w:jc w:val="both"/>
      </w:pPr>
      <w:r>
        <w:t xml:space="preserve"> │   Прием заявлений и документов, необходимых для вынесения решения,   │</w:t>
      </w:r>
    </w:p>
    <w:p w:rsidR="009C40A9" w:rsidRDefault="009C40A9" w:rsidP="009C40A9">
      <w:pPr>
        <w:pStyle w:val="ConsPlusNonformat"/>
        <w:jc w:val="both"/>
      </w:pPr>
      <w:r>
        <w:t xml:space="preserve"> │     проверка документов на соответствие установленным требованиям     │</w:t>
      </w:r>
    </w:p>
    <w:p w:rsidR="009C40A9" w:rsidRDefault="009C40A9" w:rsidP="009C40A9">
      <w:pPr>
        <w:pStyle w:val="ConsPlusNonformat"/>
        <w:jc w:val="both"/>
      </w:pPr>
      <w:r>
        <w:t xml:space="preserve">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Уста- \</w:t>
      </w:r>
    </w:p>
    <w:p w:rsidR="009C40A9" w:rsidRDefault="009C40A9" w:rsidP="009C40A9">
      <w:pPr>
        <w:pStyle w:val="ConsPlusNonformat"/>
        <w:jc w:val="both"/>
      </w:pPr>
      <w:r>
        <w:t xml:space="preserve">                                /</w:t>
      </w:r>
      <w:proofErr w:type="spellStart"/>
      <w:r>
        <w:t>новление</w:t>
      </w:r>
      <w:proofErr w:type="spellEnd"/>
      <w:r>
        <w:t xml:space="preserve"> \</w:t>
      </w:r>
    </w:p>
    <w:p w:rsidR="009C40A9" w:rsidRDefault="009C40A9" w:rsidP="009C40A9">
      <w:pPr>
        <w:pStyle w:val="ConsPlusNonformat"/>
        <w:jc w:val="both"/>
      </w:pPr>
      <w:r>
        <w:t xml:space="preserve">                               /отсутствия \</w:t>
      </w:r>
    </w:p>
    <w:p w:rsidR="009C40A9" w:rsidRDefault="009C40A9" w:rsidP="009C40A9">
      <w:pPr>
        <w:pStyle w:val="ConsPlusNonformat"/>
        <w:jc w:val="both"/>
      </w:pPr>
      <w:r>
        <w:t xml:space="preserve">                              /оснований </w:t>
      </w:r>
      <w:proofErr w:type="gramStart"/>
      <w:r>
        <w:t>для</w:t>
      </w:r>
      <w:proofErr w:type="gramEnd"/>
      <w:r>
        <w:t>\</w:t>
      </w:r>
    </w:p>
    <w:p w:rsidR="009C40A9" w:rsidRDefault="009C40A9" w:rsidP="009C40A9">
      <w:pPr>
        <w:pStyle w:val="ConsPlusNonformat"/>
        <w:jc w:val="both"/>
      </w:pPr>
      <w:r>
        <w:t xml:space="preserve">              ┌──────────────/отказа в приеме\─────────────┐</w:t>
      </w:r>
    </w:p>
    <w:p w:rsidR="009C40A9" w:rsidRDefault="009C40A9" w:rsidP="009C40A9">
      <w:pPr>
        <w:pStyle w:val="ConsPlusNonformat"/>
        <w:jc w:val="both"/>
      </w:pPr>
      <w:r>
        <w:t xml:space="preserve">           Да │              \ документов.  /             │ Нет</w:t>
      </w:r>
    </w:p>
    <w:p w:rsidR="009C40A9" w:rsidRDefault="009C40A9" w:rsidP="009C40A9">
      <w:pPr>
        <w:pStyle w:val="ConsPlusNonformat"/>
        <w:jc w:val="both"/>
      </w:pPr>
      <w:r>
        <w:t xml:space="preserve">              V               \ Препятствия /              │</w:t>
      </w:r>
    </w:p>
    <w:p w:rsidR="009C40A9" w:rsidRDefault="009C40A9" w:rsidP="009C40A9">
      <w:pPr>
        <w:pStyle w:val="ConsPlusNonformat"/>
        <w:jc w:val="both"/>
      </w:pPr>
      <w:r>
        <w:t xml:space="preserve">    ┌─────────────────────┐    \ для приема/               │</w:t>
      </w:r>
    </w:p>
    <w:p w:rsidR="009C40A9" w:rsidRDefault="009C40A9" w:rsidP="009C40A9">
      <w:pPr>
        <w:pStyle w:val="ConsPlusNonformat"/>
        <w:jc w:val="both"/>
      </w:pPr>
      <w:r>
        <w:t xml:space="preserve">    │ Обоснованный отказ │     \         /                │</w:t>
      </w:r>
    </w:p>
    <w:p w:rsidR="009C40A9" w:rsidRDefault="009C40A9" w:rsidP="009C40A9">
      <w:pPr>
        <w:pStyle w:val="ConsPlusNonformat"/>
        <w:jc w:val="both"/>
      </w:pPr>
      <w:r>
        <w:t xml:space="preserve">    │ в приеме документов │      \       /                 │</w:t>
      </w:r>
    </w:p>
    <w:p w:rsidR="009C40A9" w:rsidRDefault="009C40A9" w:rsidP="009C40A9">
      <w:pPr>
        <w:pStyle w:val="ConsPlusNonformat"/>
        <w:jc w:val="both"/>
      </w:pPr>
      <w:r>
        <w:t xml:space="preserve">    └─────────┬───────────┘       \     /                  │</w:t>
      </w:r>
    </w:p>
    <w:p w:rsidR="009C40A9" w:rsidRDefault="009C40A9" w:rsidP="009C40A9">
      <w:pPr>
        <w:pStyle w:val="ConsPlusNonformat"/>
        <w:jc w:val="both"/>
      </w:pPr>
      <w:r>
        <w:t xml:space="preserve">              V                    \   /                   │</w:t>
      </w:r>
    </w:p>
    <w:p w:rsidR="009C40A9" w:rsidRDefault="009C40A9" w:rsidP="009C40A9">
      <w:pPr>
        <w:pStyle w:val="ConsPlusNonformat"/>
        <w:jc w:val="both"/>
      </w:pPr>
      <w:r>
        <w:t xml:space="preserve">  ─────────────────────────         \ /                    V</w:t>
      </w:r>
    </w:p>
    <w:p w:rsidR="009C40A9" w:rsidRDefault="009C40A9" w:rsidP="009C40A9">
      <w:pPr>
        <w:pStyle w:val="ConsPlusNonformat"/>
        <w:jc w:val="both"/>
      </w:pPr>
      <w:r>
        <w:t xml:space="preserve"> (Завершение предоставления)               ┌─────────────────────────────┐</w:t>
      </w:r>
    </w:p>
    <w:p w:rsidR="009C40A9" w:rsidRDefault="009C40A9" w:rsidP="009C40A9">
      <w:pPr>
        <w:pStyle w:val="ConsPlusNonformat"/>
        <w:jc w:val="both"/>
      </w:pPr>
      <w:r>
        <w:t xml:space="preserve">  ─────────────────────────                 │    Рассмотрение заявления   │</w:t>
      </w:r>
    </w:p>
    <w:p w:rsidR="009C40A9" w:rsidRDefault="009C40A9" w:rsidP="009C40A9">
      <w:pPr>
        <w:pStyle w:val="ConsPlusNonformat"/>
        <w:jc w:val="both"/>
      </w:pPr>
      <w:r>
        <w:t xml:space="preserve">                                            │ и представленных документов │</w:t>
      </w:r>
    </w:p>
    <w:p w:rsidR="009C40A9" w:rsidRDefault="009C40A9" w:rsidP="009C40A9">
      <w:pPr>
        <w:pStyle w:val="ConsPlusNonformat"/>
        <w:jc w:val="both"/>
      </w:pPr>
      <w:r>
        <w:t xml:space="preserve">                                            └──────────────┬──────────────┘</w:t>
      </w:r>
    </w:p>
    <w:p w:rsidR="009C40A9" w:rsidRDefault="009C40A9" w:rsidP="009C40A9">
      <w:pPr>
        <w:pStyle w:val="ConsPlusNonformat"/>
        <w:jc w:val="both"/>
      </w:pPr>
      <w:r>
        <w:t xml:space="preserve">                                                           V</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/Основания\</w:t>
      </w:r>
    </w:p>
    <w:p w:rsidR="009C40A9" w:rsidRDefault="009C40A9" w:rsidP="009C40A9">
      <w:pPr>
        <w:pStyle w:val="ConsPlusNonformat"/>
        <w:jc w:val="both"/>
      </w:pPr>
      <w:r>
        <w:t xml:space="preserve">                       ┌─────────────────────────────/для отказа \─┐</w:t>
      </w:r>
    </w:p>
    <w:p w:rsidR="009C40A9" w:rsidRDefault="009C40A9" w:rsidP="009C40A9">
      <w:pPr>
        <w:pStyle w:val="ConsPlusNonformat"/>
        <w:jc w:val="both"/>
      </w:pPr>
      <w:r>
        <w:t xml:space="preserve">                   Да V                             \в постано</w:t>
      </w:r>
      <w:proofErr w:type="gramStart"/>
      <w:r>
        <w:t>в-</w:t>
      </w:r>
      <w:proofErr w:type="gramEnd"/>
      <w:r>
        <w:t>/ │ Нет</w:t>
      </w:r>
    </w:p>
    <w:p w:rsidR="009C40A9" w:rsidRDefault="009C40A9" w:rsidP="009C40A9">
      <w:pPr>
        <w:pStyle w:val="ConsPlusNonformat"/>
        <w:jc w:val="both"/>
      </w:pPr>
      <w:r>
        <w:t xml:space="preserve">     ┌──────────────────────────────┐                 \ </w:t>
      </w:r>
      <w:proofErr w:type="spellStart"/>
      <w:r>
        <w:t>ке</w:t>
      </w:r>
      <w:proofErr w:type="spellEnd"/>
      <w:r>
        <w:t xml:space="preserve"> на  /  │</w:t>
      </w:r>
    </w:p>
    <w:p w:rsidR="009C40A9" w:rsidRDefault="009C40A9" w:rsidP="009C40A9">
      <w:pPr>
        <w:pStyle w:val="ConsPlusNonformat"/>
        <w:jc w:val="both"/>
      </w:pPr>
      <w:r>
        <w:t xml:space="preserve">     │ Принятие решения об отказе  │                  \  учет /   │</w:t>
      </w:r>
    </w:p>
    <w:p w:rsidR="009C40A9" w:rsidRDefault="009C40A9" w:rsidP="009C40A9">
      <w:pPr>
        <w:pStyle w:val="ConsPlusNonformat"/>
        <w:jc w:val="both"/>
      </w:pPr>
      <w:r>
        <w:t xml:space="preserve">     │     в постановке на учет     │                   \     /    │</w:t>
      </w:r>
    </w:p>
    <w:p w:rsidR="009C40A9" w:rsidRDefault="009C40A9" w:rsidP="009C40A9">
      <w:pPr>
        <w:pStyle w:val="ConsPlusNonformat"/>
        <w:jc w:val="both"/>
      </w:pPr>
      <w:r>
        <w:t xml:space="preserve">     └──────────────────┬───────────┘                    \   /     │</w:t>
      </w:r>
    </w:p>
    <w:p w:rsidR="009C40A9" w:rsidRDefault="009C40A9" w:rsidP="009C40A9">
      <w:pPr>
        <w:pStyle w:val="ConsPlusNonformat"/>
        <w:jc w:val="both"/>
      </w:pPr>
      <w:r>
        <w:t xml:space="preserve">                        V                                 \ /      V</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│Направление уведомления заявителю│        │     Принятие решения    │</w:t>
      </w:r>
    </w:p>
    <w:p w:rsidR="009C40A9" w:rsidRDefault="009C40A9" w:rsidP="009C40A9">
      <w:pPr>
        <w:pStyle w:val="ConsPlusNonformat"/>
        <w:jc w:val="both"/>
      </w:pPr>
      <w:r>
        <w:t xml:space="preserve">     │   (представителю заявителя)    │        │  о постановке на учет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V</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                │Направление уведомления заявителю│</w:t>
      </w:r>
    </w:p>
    <w:p w:rsidR="009C40A9" w:rsidRDefault="009C40A9" w:rsidP="009C40A9">
      <w:pPr>
        <w:pStyle w:val="ConsPlusNonformat"/>
        <w:jc w:val="both"/>
      </w:pPr>
      <w:r>
        <w:t xml:space="preserve">                       │                │   (представителю заявителя)    │</w:t>
      </w:r>
    </w:p>
    <w:p w:rsidR="009C40A9" w:rsidRDefault="009C40A9" w:rsidP="009C40A9">
      <w:pPr>
        <w:pStyle w:val="ConsPlusNonformat"/>
        <w:jc w:val="both"/>
      </w:pPr>
      <w:r>
        <w:t xml:space="preserve">                       │                └───────────────────┬─────────────┘</w:t>
      </w:r>
    </w:p>
    <w:p w:rsidR="009C40A9" w:rsidRDefault="009C40A9" w:rsidP="009C40A9">
      <w:pPr>
        <w:pStyle w:val="ConsPlusNonformat"/>
        <w:jc w:val="both"/>
      </w:pPr>
      <w:r>
        <w:t xml:space="preserve">                       V                                    </w:t>
      </w:r>
      <w:proofErr w:type="spellStart"/>
      <w:r>
        <w:t>V</w:t>
      </w:r>
      <w:proofErr w:type="spellEnd"/>
    </w:p>
    <w:p w:rsidR="009C40A9" w:rsidRDefault="009C40A9" w:rsidP="009C40A9">
      <w:pPr>
        <w:pStyle w:val="ConsPlusNonformat"/>
        <w:jc w:val="both"/>
      </w:pPr>
      <w:r>
        <w:t xml:space="preserve">                ──────────────────────────────────────────────</w:t>
      </w:r>
    </w:p>
    <w:p w:rsidR="009C40A9" w:rsidRDefault="009C40A9" w:rsidP="009C40A9">
      <w:pPr>
        <w:pStyle w:val="ConsPlusNonformat"/>
        <w:jc w:val="both"/>
      </w:pPr>
      <w:r>
        <w:t xml:space="preserve">               (Завершение предоставления муниципальной услуги)</w:t>
      </w:r>
    </w:p>
    <w:p w:rsidR="009C40A9" w:rsidRDefault="009C40A9" w:rsidP="009C40A9">
      <w:pPr>
        <w:pStyle w:val="ConsPlusNonformat"/>
        <w:jc w:val="both"/>
      </w:pPr>
      <w:r>
        <w:t xml:space="preserve">                ──────────────────────────────────────────────</w:t>
      </w:r>
    </w:p>
    <w:p w:rsidR="009C40A9" w:rsidRDefault="009C40A9" w:rsidP="009C40A9">
      <w:pPr>
        <w:pStyle w:val="ConsPlusNormal"/>
        <w:jc w:val="both"/>
      </w:pPr>
    </w:p>
    <w:p w:rsidR="009C40A9" w:rsidRDefault="009C40A9" w:rsidP="009C40A9">
      <w:pPr>
        <w:pStyle w:val="ConsPlusNormal"/>
        <w:jc w:val="both"/>
      </w:pPr>
    </w:p>
    <w:p w:rsidR="009C40A9" w:rsidRDefault="009C40A9" w:rsidP="009C40A9">
      <w:pPr>
        <w:pStyle w:val="ConsPlusNormal"/>
        <w:pBdr>
          <w:top w:val="single" w:sz="6" w:space="0" w:color="auto"/>
        </w:pBdr>
        <w:spacing w:before="100" w:after="100"/>
        <w:jc w:val="both"/>
        <w:rPr>
          <w:sz w:val="2"/>
          <w:szCs w:val="2"/>
        </w:rPr>
      </w:pPr>
    </w:p>
    <w:p w:rsidR="009C40A9" w:rsidRDefault="009C40A9" w:rsidP="009C40A9"/>
    <w:p w:rsidR="00A70ACA" w:rsidRDefault="00A70ACA"/>
    <w:sectPr w:rsidR="00A70ACA" w:rsidSect="005447F3">
      <w:footerReference w:type="even" r:id="rId58"/>
      <w:footerReference w:type="default" r:id="rId59"/>
      <w:pgSz w:w="11906" w:h="16838" w:code="9"/>
      <w:pgMar w:top="568" w:right="1106"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E9" w:rsidRDefault="002F0EE9" w:rsidP="009C40A9">
      <w:r>
        <w:separator/>
      </w:r>
    </w:p>
  </w:endnote>
  <w:endnote w:type="continuationSeparator" w:id="0">
    <w:p w:rsidR="002F0EE9" w:rsidRDefault="002F0EE9" w:rsidP="009C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74" w:rsidRDefault="003A50E8" w:rsidP="000742B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83974" w:rsidRDefault="002F0EE9" w:rsidP="0088397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74" w:rsidRDefault="002F0EE9" w:rsidP="0088397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E9" w:rsidRDefault="002F0EE9" w:rsidP="009C40A9">
      <w:r>
        <w:separator/>
      </w:r>
    </w:p>
  </w:footnote>
  <w:footnote w:type="continuationSeparator" w:id="0">
    <w:p w:rsidR="002F0EE9" w:rsidRDefault="002F0EE9" w:rsidP="009C4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D7210"/>
    <w:multiLevelType w:val="hybridMultilevel"/>
    <w:tmpl w:val="095C631C"/>
    <w:lvl w:ilvl="0" w:tplc="E5385A4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9"/>
    <w:rsid w:val="000234E7"/>
    <w:rsid w:val="00085478"/>
    <w:rsid w:val="00253C55"/>
    <w:rsid w:val="002C6D56"/>
    <w:rsid w:val="002F0EE9"/>
    <w:rsid w:val="003A50E8"/>
    <w:rsid w:val="00487FBF"/>
    <w:rsid w:val="005447F3"/>
    <w:rsid w:val="006A6404"/>
    <w:rsid w:val="007A2125"/>
    <w:rsid w:val="007E5876"/>
    <w:rsid w:val="008B3490"/>
    <w:rsid w:val="00926717"/>
    <w:rsid w:val="009C40A9"/>
    <w:rsid w:val="00A70ACA"/>
    <w:rsid w:val="00BC019D"/>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A9"/>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qFormat/>
    <w:rsid w:val="009C40A9"/>
    <w:pPr>
      <w:keepNext/>
      <w:widowControl w:val="0"/>
      <w:autoSpaceDE w:val="0"/>
      <w:autoSpaceDN w:val="0"/>
      <w:adjustRightInd w:val="0"/>
      <w:spacing w:before="240" w:after="60"/>
      <w:jc w:val="center"/>
      <w:outlineLvl w:val="0"/>
    </w:pPr>
    <w:rPr>
      <w:bCs/>
      <w:kern w:val="32"/>
      <w:szCs w:val="32"/>
    </w:rPr>
  </w:style>
  <w:style w:type="paragraph" w:styleId="2">
    <w:name w:val="heading 2"/>
    <w:basedOn w:val="a"/>
    <w:next w:val="a"/>
    <w:link w:val="20"/>
    <w:qFormat/>
    <w:rsid w:val="009C40A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9C40A9"/>
    <w:rPr>
      <w:rFonts w:ascii="Times New Roman" w:eastAsia="Times New Roman" w:hAnsi="Times New Roman" w:cs="Times New Roman"/>
      <w:bCs/>
      <w:kern w:val="32"/>
      <w:sz w:val="24"/>
      <w:szCs w:val="32"/>
      <w:lang w:eastAsia="ru-RU"/>
    </w:rPr>
  </w:style>
  <w:style w:type="character" w:customStyle="1" w:styleId="20">
    <w:name w:val="Заголовок 2 Знак"/>
    <w:basedOn w:val="a0"/>
    <w:link w:val="2"/>
    <w:rsid w:val="009C40A9"/>
    <w:rPr>
      <w:rFonts w:ascii="Arial" w:eastAsia="Times New Roman" w:hAnsi="Arial" w:cs="Arial"/>
      <w:b/>
      <w:bCs/>
      <w:i/>
      <w:iCs/>
      <w:sz w:val="28"/>
      <w:szCs w:val="28"/>
      <w:lang w:eastAsia="ru-RU"/>
    </w:rPr>
  </w:style>
  <w:style w:type="character" w:styleId="a3">
    <w:name w:val="Hyperlink"/>
    <w:rsid w:val="009C40A9"/>
    <w:rPr>
      <w:color w:val="0000FF"/>
      <w:u w:val="single"/>
    </w:rPr>
  </w:style>
  <w:style w:type="paragraph" w:customStyle="1" w:styleId="ConsPlusNormal">
    <w:name w:val="ConsPlusNormal"/>
    <w:rsid w:val="009C40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40A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C40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9C40A9"/>
  </w:style>
  <w:style w:type="paragraph" w:styleId="21">
    <w:name w:val="Body Text 2"/>
    <w:basedOn w:val="a"/>
    <w:link w:val="22"/>
    <w:rsid w:val="009C40A9"/>
    <w:pPr>
      <w:spacing w:after="120" w:line="480" w:lineRule="auto"/>
    </w:pPr>
  </w:style>
  <w:style w:type="character" w:customStyle="1" w:styleId="22">
    <w:name w:val="Основной текст 2 Знак"/>
    <w:basedOn w:val="a0"/>
    <w:link w:val="21"/>
    <w:rsid w:val="009C40A9"/>
    <w:rPr>
      <w:rFonts w:ascii="Times New Roman" w:eastAsia="Times New Roman" w:hAnsi="Times New Roman" w:cs="Times New Roman"/>
      <w:sz w:val="24"/>
      <w:szCs w:val="24"/>
      <w:lang w:eastAsia="ru-RU"/>
    </w:rPr>
  </w:style>
  <w:style w:type="paragraph" w:styleId="3">
    <w:name w:val="Body Text 3"/>
    <w:basedOn w:val="a"/>
    <w:link w:val="30"/>
    <w:rsid w:val="009C40A9"/>
    <w:pPr>
      <w:spacing w:after="120"/>
    </w:pPr>
    <w:rPr>
      <w:sz w:val="16"/>
      <w:szCs w:val="16"/>
    </w:rPr>
  </w:style>
  <w:style w:type="character" w:customStyle="1" w:styleId="30">
    <w:name w:val="Основной текст 3 Знак"/>
    <w:basedOn w:val="a0"/>
    <w:link w:val="3"/>
    <w:rsid w:val="009C40A9"/>
    <w:rPr>
      <w:rFonts w:ascii="Times New Roman" w:eastAsia="Times New Roman" w:hAnsi="Times New Roman" w:cs="Times New Roman"/>
      <w:sz w:val="16"/>
      <w:szCs w:val="16"/>
      <w:lang w:eastAsia="ru-RU"/>
    </w:rPr>
  </w:style>
  <w:style w:type="paragraph" w:styleId="a5">
    <w:name w:val="Balloon Text"/>
    <w:basedOn w:val="a"/>
    <w:link w:val="a6"/>
    <w:semiHidden/>
    <w:rsid w:val="009C40A9"/>
    <w:rPr>
      <w:rFonts w:ascii="Tahoma" w:hAnsi="Tahoma" w:cs="Tahoma"/>
      <w:sz w:val="16"/>
      <w:szCs w:val="16"/>
    </w:rPr>
  </w:style>
  <w:style w:type="character" w:customStyle="1" w:styleId="a6">
    <w:name w:val="Текст выноски Знак"/>
    <w:basedOn w:val="a0"/>
    <w:link w:val="a5"/>
    <w:semiHidden/>
    <w:rsid w:val="009C40A9"/>
    <w:rPr>
      <w:rFonts w:ascii="Tahoma" w:eastAsia="Times New Roman" w:hAnsi="Tahoma" w:cs="Tahoma"/>
      <w:sz w:val="16"/>
      <w:szCs w:val="16"/>
      <w:lang w:eastAsia="ru-RU"/>
    </w:rPr>
  </w:style>
  <w:style w:type="paragraph" w:styleId="a7">
    <w:name w:val="footer"/>
    <w:basedOn w:val="a"/>
    <w:link w:val="a8"/>
    <w:rsid w:val="009C40A9"/>
    <w:pPr>
      <w:tabs>
        <w:tab w:val="center" w:pos="4677"/>
        <w:tab w:val="right" w:pos="9355"/>
      </w:tabs>
    </w:pPr>
  </w:style>
  <w:style w:type="character" w:customStyle="1" w:styleId="a8">
    <w:name w:val="Нижний колонтитул Знак"/>
    <w:basedOn w:val="a0"/>
    <w:link w:val="a7"/>
    <w:rsid w:val="009C40A9"/>
    <w:rPr>
      <w:rFonts w:ascii="Times New Roman" w:eastAsia="Times New Roman" w:hAnsi="Times New Roman" w:cs="Times New Roman"/>
      <w:sz w:val="24"/>
      <w:szCs w:val="24"/>
      <w:lang w:eastAsia="ru-RU"/>
    </w:rPr>
  </w:style>
  <w:style w:type="character" w:styleId="a9">
    <w:name w:val="page number"/>
    <w:basedOn w:val="a0"/>
    <w:rsid w:val="009C40A9"/>
  </w:style>
  <w:style w:type="paragraph" w:styleId="aa">
    <w:name w:val="No Spacing"/>
    <w:uiPriority w:val="1"/>
    <w:qFormat/>
    <w:rsid w:val="009C40A9"/>
    <w:pPr>
      <w:spacing w:after="0" w:line="240" w:lineRule="auto"/>
    </w:pPr>
    <w:rPr>
      <w:rFonts w:ascii="Calibri" w:eastAsia="Times New Roman" w:hAnsi="Calibri" w:cs="Times New Roman"/>
      <w:lang w:eastAsia="ru-RU"/>
    </w:rPr>
  </w:style>
  <w:style w:type="table" w:styleId="ab">
    <w:name w:val="Table Grid"/>
    <w:basedOn w:val="a1"/>
    <w:uiPriority w:val="59"/>
    <w:rsid w:val="009C4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C40A9"/>
    <w:pPr>
      <w:tabs>
        <w:tab w:val="center" w:pos="4677"/>
        <w:tab w:val="right" w:pos="9355"/>
      </w:tabs>
    </w:pPr>
  </w:style>
  <w:style w:type="character" w:customStyle="1" w:styleId="ad">
    <w:name w:val="Верхний колонтитул Знак"/>
    <w:basedOn w:val="a0"/>
    <w:link w:val="ac"/>
    <w:uiPriority w:val="99"/>
    <w:rsid w:val="009C40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A9"/>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qFormat/>
    <w:rsid w:val="009C40A9"/>
    <w:pPr>
      <w:keepNext/>
      <w:widowControl w:val="0"/>
      <w:autoSpaceDE w:val="0"/>
      <w:autoSpaceDN w:val="0"/>
      <w:adjustRightInd w:val="0"/>
      <w:spacing w:before="240" w:after="60"/>
      <w:jc w:val="center"/>
      <w:outlineLvl w:val="0"/>
    </w:pPr>
    <w:rPr>
      <w:bCs/>
      <w:kern w:val="32"/>
      <w:szCs w:val="32"/>
    </w:rPr>
  </w:style>
  <w:style w:type="paragraph" w:styleId="2">
    <w:name w:val="heading 2"/>
    <w:basedOn w:val="a"/>
    <w:next w:val="a"/>
    <w:link w:val="20"/>
    <w:qFormat/>
    <w:rsid w:val="009C40A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9C40A9"/>
    <w:rPr>
      <w:rFonts w:ascii="Times New Roman" w:eastAsia="Times New Roman" w:hAnsi="Times New Roman" w:cs="Times New Roman"/>
      <w:bCs/>
      <w:kern w:val="32"/>
      <w:sz w:val="24"/>
      <w:szCs w:val="32"/>
      <w:lang w:eastAsia="ru-RU"/>
    </w:rPr>
  </w:style>
  <w:style w:type="character" w:customStyle="1" w:styleId="20">
    <w:name w:val="Заголовок 2 Знак"/>
    <w:basedOn w:val="a0"/>
    <w:link w:val="2"/>
    <w:rsid w:val="009C40A9"/>
    <w:rPr>
      <w:rFonts w:ascii="Arial" w:eastAsia="Times New Roman" w:hAnsi="Arial" w:cs="Arial"/>
      <w:b/>
      <w:bCs/>
      <w:i/>
      <w:iCs/>
      <w:sz w:val="28"/>
      <w:szCs w:val="28"/>
      <w:lang w:eastAsia="ru-RU"/>
    </w:rPr>
  </w:style>
  <w:style w:type="character" w:styleId="a3">
    <w:name w:val="Hyperlink"/>
    <w:rsid w:val="009C40A9"/>
    <w:rPr>
      <w:color w:val="0000FF"/>
      <w:u w:val="single"/>
    </w:rPr>
  </w:style>
  <w:style w:type="paragraph" w:customStyle="1" w:styleId="ConsPlusNormal">
    <w:name w:val="ConsPlusNormal"/>
    <w:rsid w:val="009C40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40A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C40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9C40A9"/>
  </w:style>
  <w:style w:type="paragraph" w:styleId="21">
    <w:name w:val="Body Text 2"/>
    <w:basedOn w:val="a"/>
    <w:link w:val="22"/>
    <w:rsid w:val="009C40A9"/>
    <w:pPr>
      <w:spacing w:after="120" w:line="480" w:lineRule="auto"/>
    </w:pPr>
  </w:style>
  <w:style w:type="character" w:customStyle="1" w:styleId="22">
    <w:name w:val="Основной текст 2 Знак"/>
    <w:basedOn w:val="a0"/>
    <w:link w:val="21"/>
    <w:rsid w:val="009C40A9"/>
    <w:rPr>
      <w:rFonts w:ascii="Times New Roman" w:eastAsia="Times New Roman" w:hAnsi="Times New Roman" w:cs="Times New Roman"/>
      <w:sz w:val="24"/>
      <w:szCs w:val="24"/>
      <w:lang w:eastAsia="ru-RU"/>
    </w:rPr>
  </w:style>
  <w:style w:type="paragraph" w:styleId="3">
    <w:name w:val="Body Text 3"/>
    <w:basedOn w:val="a"/>
    <w:link w:val="30"/>
    <w:rsid w:val="009C40A9"/>
    <w:pPr>
      <w:spacing w:after="120"/>
    </w:pPr>
    <w:rPr>
      <w:sz w:val="16"/>
      <w:szCs w:val="16"/>
    </w:rPr>
  </w:style>
  <w:style w:type="character" w:customStyle="1" w:styleId="30">
    <w:name w:val="Основной текст 3 Знак"/>
    <w:basedOn w:val="a0"/>
    <w:link w:val="3"/>
    <w:rsid w:val="009C40A9"/>
    <w:rPr>
      <w:rFonts w:ascii="Times New Roman" w:eastAsia="Times New Roman" w:hAnsi="Times New Roman" w:cs="Times New Roman"/>
      <w:sz w:val="16"/>
      <w:szCs w:val="16"/>
      <w:lang w:eastAsia="ru-RU"/>
    </w:rPr>
  </w:style>
  <w:style w:type="paragraph" w:styleId="a5">
    <w:name w:val="Balloon Text"/>
    <w:basedOn w:val="a"/>
    <w:link w:val="a6"/>
    <w:semiHidden/>
    <w:rsid w:val="009C40A9"/>
    <w:rPr>
      <w:rFonts w:ascii="Tahoma" w:hAnsi="Tahoma" w:cs="Tahoma"/>
      <w:sz w:val="16"/>
      <w:szCs w:val="16"/>
    </w:rPr>
  </w:style>
  <w:style w:type="character" w:customStyle="1" w:styleId="a6">
    <w:name w:val="Текст выноски Знак"/>
    <w:basedOn w:val="a0"/>
    <w:link w:val="a5"/>
    <w:semiHidden/>
    <w:rsid w:val="009C40A9"/>
    <w:rPr>
      <w:rFonts w:ascii="Tahoma" w:eastAsia="Times New Roman" w:hAnsi="Tahoma" w:cs="Tahoma"/>
      <w:sz w:val="16"/>
      <w:szCs w:val="16"/>
      <w:lang w:eastAsia="ru-RU"/>
    </w:rPr>
  </w:style>
  <w:style w:type="paragraph" w:styleId="a7">
    <w:name w:val="footer"/>
    <w:basedOn w:val="a"/>
    <w:link w:val="a8"/>
    <w:rsid w:val="009C40A9"/>
    <w:pPr>
      <w:tabs>
        <w:tab w:val="center" w:pos="4677"/>
        <w:tab w:val="right" w:pos="9355"/>
      </w:tabs>
    </w:pPr>
  </w:style>
  <w:style w:type="character" w:customStyle="1" w:styleId="a8">
    <w:name w:val="Нижний колонтитул Знак"/>
    <w:basedOn w:val="a0"/>
    <w:link w:val="a7"/>
    <w:rsid w:val="009C40A9"/>
    <w:rPr>
      <w:rFonts w:ascii="Times New Roman" w:eastAsia="Times New Roman" w:hAnsi="Times New Roman" w:cs="Times New Roman"/>
      <w:sz w:val="24"/>
      <w:szCs w:val="24"/>
      <w:lang w:eastAsia="ru-RU"/>
    </w:rPr>
  </w:style>
  <w:style w:type="character" w:styleId="a9">
    <w:name w:val="page number"/>
    <w:basedOn w:val="a0"/>
    <w:rsid w:val="009C40A9"/>
  </w:style>
  <w:style w:type="paragraph" w:styleId="aa">
    <w:name w:val="No Spacing"/>
    <w:uiPriority w:val="1"/>
    <w:qFormat/>
    <w:rsid w:val="009C40A9"/>
    <w:pPr>
      <w:spacing w:after="0" w:line="240" w:lineRule="auto"/>
    </w:pPr>
    <w:rPr>
      <w:rFonts w:ascii="Calibri" w:eastAsia="Times New Roman" w:hAnsi="Calibri" w:cs="Times New Roman"/>
      <w:lang w:eastAsia="ru-RU"/>
    </w:rPr>
  </w:style>
  <w:style w:type="table" w:styleId="ab">
    <w:name w:val="Table Grid"/>
    <w:basedOn w:val="a1"/>
    <w:uiPriority w:val="59"/>
    <w:rsid w:val="009C4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C40A9"/>
    <w:pPr>
      <w:tabs>
        <w:tab w:val="center" w:pos="4677"/>
        <w:tab w:val="right" w:pos="9355"/>
      </w:tabs>
    </w:pPr>
  </w:style>
  <w:style w:type="character" w:customStyle="1" w:styleId="ad">
    <w:name w:val="Верхний колонтитул Знак"/>
    <w:basedOn w:val="a0"/>
    <w:link w:val="ac"/>
    <w:uiPriority w:val="99"/>
    <w:rsid w:val="009C40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moks4@rambler.ru" TargetMode="External"/><Relationship Id="rId18" Type="http://schemas.openxmlformats.org/officeDocument/2006/relationships/hyperlink" Target="consultantplus://offline/ref=9AA7BC85E1139805DC08D2F6CC14B40FABA52D313EFD029BAD63809D61F21A11CA106ED61806B352ED2D3DQ6wAG" TargetMode="External"/><Relationship Id="rId26" Type="http://schemas.openxmlformats.org/officeDocument/2006/relationships/hyperlink" Target="consultantplus://offline/ref=9AA7BC85E1139805DC08D2F6CC14B40FABA52D313EF10497A163809D61F21A11QCwAG" TargetMode="External"/><Relationship Id="rId39" Type="http://schemas.openxmlformats.org/officeDocument/2006/relationships/hyperlink" Target="consultantplus://offline/ref=9AA7BC85E1139805DC08D2F6CC14B40FABA52D313EFD029BAD63809D61F21A11CA106ED61806B352ED2D3DQ6wAG" TargetMode="External"/><Relationship Id="rId21" Type="http://schemas.openxmlformats.org/officeDocument/2006/relationships/hyperlink" Target="consultantplus://offline/ref=48ED656FDB3EE295F8CB3BCB70785225D07D9A2ABE391C975F1E6ABB4EFF4183C4E0CA324E1AC3F28215BC85C66FE9G" TargetMode="External"/><Relationship Id="rId34" Type="http://schemas.openxmlformats.org/officeDocument/2006/relationships/hyperlink" Target="consultantplus://offline/ref=9AA7BC85E1139805DC08D2F6CC14B40FABA52D313BF20297A163809D61F21A11QCwAG" TargetMode="External"/><Relationship Id="rId42" Type="http://schemas.openxmlformats.org/officeDocument/2006/relationships/hyperlink" Target="consultantplus://offline/ref=9AA7BC85E1139805DC08D2F6CC14B40FABA52D313EFD029BAD63809D61F21A11CA106ED61806B352ED2D3DQ6wAG" TargetMode="External"/><Relationship Id="rId47" Type="http://schemas.openxmlformats.org/officeDocument/2006/relationships/hyperlink" Target="consultantplus://offline/ref=9AA7BC85E1139805DC08D2F6CC14B40FABA52D313EFD029BAD63809D61F21A11CA106ED61806B352ED2D3DQ6wAG" TargetMode="External"/><Relationship Id="rId50" Type="http://schemas.openxmlformats.org/officeDocument/2006/relationships/hyperlink" Target="consultantplus://offline/ref=9AA7BC85E1139805DC08D2F6CC14B40FABA52D313EFD029BAD63809D61F21A11CA106ED61806B352ED2D3DQ6wAG" TargetMode="External"/><Relationship Id="rId55" Type="http://schemas.openxmlformats.org/officeDocument/2006/relationships/hyperlink" Target="consultantplus://offline/ref=9AA7BC85E1139805DC08D2F6CC14B40FABA52D313EFD029BAD63809D61F21A11CA106ED61806B352ED2E37Q6wE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fc-kam@yandex.ru" TargetMode="External"/><Relationship Id="rId20" Type="http://schemas.openxmlformats.org/officeDocument/2006/relationships/hyperlink" Target="consultantplus://offline/ref=48ED656FDB3EE295F8CB3BCB70785225D0709B2CBB331C975F1E6ABB4EFF4183C4E0CA324E1AC3F28215BC85C66FE9G" TargetMode="External"/><Relationship Id="rId29" Type="http://schemas.openxmlformats.org/officeDocument/2006/relationships/hyperlink" Target="consultantplus://offline/ref=9AA7BC85E1139805DC08CCFBDA78EA07A9AE703D3FF10CC4F83CDBC036QFwBG" TargetMode="External"/><Relationship Id="rId41" Type="http://schemas.openxmlformats.org/officeDocument/2006/relationships/hyperlink" Target="consultantplus://offline/ref=37009D72FCC7BCF5BDB5BBBD30AC9F899A595809CB1E44E1A472BD7931006692D76B9AE64F17C510r2m7I" TargetMode="External"/><Relationship Id="rId54" Type="http://schemas.openxmlformats.org/officeDocument/2006/relationships/hyperlink" Target="consultantplus://offline/ref=9AA7BC85E1139805DC08D2F6CC14B40FABA52D313EFD029BAD63809D61F21A11CA106ED61806B352ED2D3DQ6w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A7BC85E1139805DC08D2F6CC14B40FABA52D313EFD029BAD63809D61F21A11CA106ED61806B352ED2D33Q6w9G" TargetMode="External"/><Relationship Id="rId24" Type="http://schemas.openxmlformats.org/officeDocument/2006/relationships/hyperlink" Target="consultantplus://offline/ref=9AA7BC85E1139805DC08D2F6CC14B40FABA52D313EFD029BAD63809D61F21A11CA106ED61806B352ED2D3DQ6wAG" TargetMode="External"/><Relationship Id="rId32" Type="http://schemas.openxmlformats.org/officeDocument/2006/relationships/hyperlink" Target="consultantplus://offline/ref=9AA7BC85E1139805DC08D2F6CC14B40FABA52D313EF60F91A063809D61F21A11CA106ED61806B352ED2B34Q6w3G" TargetMode="External"/><Relationship Id="rId37" Type="http://schemas.openxmlformats.org/officeDocument/2006/relationships/hyperlink" Target="consultantplus://offline/ref=9AA7BC85E1139805DC08D2F6CC14B40FABA52D313EFD029BAD63809D61F21A11CA106ED61806B352ED2D3DQ6wAG" TargetMode="External"/><Relationship Id="rId40" Type="http://schemas.openxmlformats.org/officeDocument/2006/relationships/hyperlink" Target="consultantplus://offline/ref=9AA7BC85E1139805DC08D2F6CC14B40FABA52D313EFD029BAD63809D61F21A11CA106ED61806B352ED2D3DQ6wAG" TargetMode="External"/><Relationship Id="rId45" Type="http://schemas.openxmlformats.org/officeDocument/2006/relationships/hyperlink" Target="consultantplus://offline/ref=9AA7BC85E1139805DC08D2F6CC14B40FABA52D313EFD029BAD63809D61F21A11CA106ED61806B352ED2D3DQ6w8G" TargetMode="External"/><Relationship Id="rId53" Type="http://schemas.openxmlformats.org/officeDocument/2006/relationships/hyperlink" Target="consultantplus://offline/ref=9AA7BC85E1139805DC08D2F6CC14B40FABA52D313EFD029BAD63809D61F21A11CA106ED61806B352ED2D3DQ6wAG"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fcur.ru/filials/mfc-kambarskogo-rayona" TargetMode="External"/><Relationship Id="rId23" Type="http://schemas.openxmlformats.org/officeDocument/2006/relationships/hyperlink" Target="consultantplus://offline/ref=9AA7BC85E1139805DC08D2F6CC14B40FABA52D313EFD029BAD63809D61F21A11CA106ED61806B352ED2D3DQ6wAG" TargetMode="External"/><Relationship Id="rId28" Type="http://schemas.openxmlformats.org/officeDocument/2006/relationships/hyperlink" Target="consultantplus://offline/ref=9AA7BC85E1139805DC08CCFBDA78EA07A9AC713B3AF70CC4F83CDBC036FB10468D5F37945C0BB354QEwBG" TargetMode="External"/><Relationship Id="rId36" Type="http://schemas.openxmlformats.org/officeDocument/2006/relationships/hyperlink" Target="consultantplus://offline/ref=48ED656FDB3EE295F8CB3BCB70785225D0709B2CBB331C975F1E6ABB4EFF4183C4E0CA324E1AC3F28215BC85C66FE9G" TargetMode="External"/><Relationship Id="rId49" Type="http://schemas.openxmlformats.org/officeDocument/2006/relationships/hyperlink" Target="consultantplus://offline/ref=9AA7BC85E1139805DC08D2F6CC14B40FABA52D313EFD029BAD63809D61F21A11CA106ED61806B352ED2D3DQ6wAG" TargetMode="External"/><Relationship Id="rId57" Type="http://schemas.openxmlformats.org/officeDocument/2006/relationships/hyperlink" Target="consultantplus://offline/ref=C6EC0272FD9982F3C0945146E180A68BBC7C4D8EFB4E4541E5EC0F198EB29668E0A7D6C8660118AA8A26294C227419F" TargetMode="External"/><Relationship Id="rId61" Type="http://schemas.openxmlformats.org/officeDocument/2006/relationships/theme" Target="theme/theme1.xml"/><Relationship Id="rId10" Type="http://schemas.openxmlformats.org/officeDocument/2006/relationships/hyperlink" Target="consultantplus://offline/ref=9AA7BC85E1139805DC08D2F6CC14B40FABA52D313EF20494AD63809D61F21A11CA106ED61806B352ED2E34Q6wBG" TargetMode="External"/><Relationship Id="rId19" Type="http://schemas.openxmlformats.org/officeDocument/2006/relationships/hyperlink" Target="consultantplus://offline/ref=9AA7BC85E1139805DC08D2F6CC14B40FABA52D313EFD029BAD63809D61F21A11CA106ED61806B352ED2F36Q6w2G" TargetMode="External"/><Relationship Id="rId31" Type="http://schemas.openxmlformats.org/officeDocument/2006/relationships/hyperlink" Target="consultantplus://offline/ref=9AA7BC85E1139805DC08CCFBDA78EA07A9AF743932F30CC4F83CDBC036QFwBG" TargetMode="External"/><Relationship Id="rId44" Type="http://schemas.openxmlformats.org/officeDocument/2006/relationships/hyperlink" Target="consultantplus://offline/ref=9AA7BC85E1139805DC08D2F6CC14B40FABA52D313EFD029BAD63809D61F21A11CA106ED61806B352ED2D3DQ6wAG" TargetMode="External"/><Relationship Id="rId52" Type="http://schemas.openxmlformats.org/officeDocument/2006/relationships/hyperlink" Target="consultantplus://offline/ref=9AA7BC85E1139805DC08D2F6CC14B40FABA52D313EFD029BAD63809D61F21A11CA106ED61806B352ED2F36Q6w2G"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AA7BC85E1139805DC08CCFBDA78EA07A9AC71343BF50CC4F83CDBC036FB10468D5F37945C0BB353QEwBG" TargetMode="External"/><Relationship Id="rId14" Type="http://schemas.openxmlformats.org/officeDocument/2006/relationships/hyperlink" Target="mailto:kamoks4@rambler.ru" TargetMode="External"/><Relationship Id="rId22" Type="http://schemas.openxmlformats.org/officeDocument/2006/relationships/hyperlink" Target="consultantplus://offline/ref=9AA7BC85E1139805DC08D2F6CC14B40FABA52D313EFD029BAD63809D61F21A11CA106ED61806B352ED2D3DQ6wAG" TargetMode="External"/><Relationship Id="rId27" Type="http://schemas.openxmlformats.org/officeDocument/2006/relationships/hyperlink" Target="consultantplus://offline/ref=9AA7BC85E1139805DC08CCFBDA78EA07A9AC74353AF30CC4F83CDBC036QFwBG" TargetMode="External"/><Relationship Id="rId30" Type="http://schemas.openxmlformats.org/officeDocument/2006/relationships/hyperlink" Target="consultantplus://offline/ref=9AA7BC85E1139805DC08CCFBDA78EA07A9AC71343BF50CC4F83CDBC036QFwBG" TargetMode="External"/><Relationship Id="rId35" Type="http://schemas.openxmlformats.org/officeDocument/2006/relationships/hyperlink" Target="consultantplus://offline/ref=48ED656FDB3EE295F8CB3BCB70785225D0709B2CBB331C975F1E6ABB4EFF4183C4E0CA324E1AC3F28215BC85C66FE9G" TargetMode="External"/><Relationship Id="rId43" Type="http://schemas.openxmlformats.org/officeDocument/2006/relationships/hyperlink" Target="consultantplus://offline/ref=9AA7BC85E1139805DC08D2F6CC14B40FABA52D313EFD029BAD63809D61F21A11CA106ED61806B352ED2D3DQ6wAG" TargetMode="External"/><Relationship Id="rId48" Type="http://schemas.openxmlformats.org/officeDocument/2006/relationships/hyperlink" Target="consultantplus://offline/ref=9AA7BC85E1139805DC08D2F6CC14B40FABA52D313EFD029BAD63809D61F21A11CA106ED61806B352ED2F36Q6w2G" TargetMode="External"/><Relationship Id="rId56" Type="http://schemas.openxmlformats.org/officeDocument/2006/relationships/hyperlink" Target="consultantplus://offline/ref=9AA7BC85E1139805DC08D2F6CC14B40FABA52D313EFD029BAD63809D61F21A11CA106ED61806B352ED2D3DQ6wAG" TargetMode="External"/><Relationship Id="rId8" Type="http://schemas.openxmlformats.org/officeDocument/2006/relationships/endnotes" Target="endnotes.xml"/><Relationship Id="rId51" Type="http://schemas.openxmlformats.org/officeDocument/2006/relationships/hyperlink" Target="consultantplus://offline/ref=9AA7BC85E1139805DC08D2F6CC14B40FABA52D313EFD029BAD63809D61F21A11CA106ED61806B352ED2D3DQ6wAG" TargetMode="External"/><Relationship Id="rId3" Type="http://schemas.openxmlformats.org/officeDocument/2006/relationships/styles" Target="styles.xml"/><Relationship Id="rId12" Type="http://schemas.openxmlformats.org/officeDocument/2006/relationships/hyperlink" Target="consultantplus://offline/ref=9AA7BC85E1139805DC08D2F6CC14B40FABA52D313EFD029BAD63809D61F21A11CA106ED61806B352ED2D3DQ6wAG" TargetMode="External"/><Relationship Id="rId17" Type="http://schemas.openxmlformats.org/officeDocument/2006/relationships/hyperlink" Target="consultantplus://offline/ref=9AA7BC85E1139805DC08D2F6CC14B40FABA52D313EFD029BAD63809D61F21A11CA106ED61806B352ED2D3DQ6wAG" TargetMode="External"/><Relationship Id="rId25" Type="http://schemas.openxmlformats.org/officeDocument/2006/relationships/hyperlink" Target="consultantplus://offline/ref=9AA7BC85E1139805DC08CCFBDA78EA07AAA6743931A25BC6A969D5QCw5G" TargetMode="External"/><Relationship Id="rId33" Type="http://schemas.openxmlformats.org/officeDocument/2006/relationships/hyperlink" Target="consultantplus://offline/ref=9AA7BC85E1139805DC08D2F6CC14B40FABA52D313EFD009BA363809D61F21A11QCwAG" TargetMode="External"/><Relationship Id="rId38" Type="http://schemas.openxmlformats.org/officeDocument/2006/relationships/hyperlink" Target="consultantplus://offline/ref=9AA7BC85E1139805DC08D2F6CC14B40FABA52D313EFD029BAD63809D61F21A11CA106ED61806B352ED2D3DQ6wAG" TargetMode="External"/><Relationship Id="rId46" Type="http://schemas.openxmlformats.org/officeDocument/2006/relationships/hyperlink" Target="consultantplus://offline/ref=9AA7BC85E1139805DC08D2F6CC14B40FABA52D313EFD029BAD63809D61F21A11CA106ED61806B352ED2D3DQ6wAG"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F71E-CBEB-4EC3-99A7-DA314200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9851</Words>
  <Characters>56157</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АДМИНИСТРАТИВНЫЙ РЕГЛАМЕНТ </vt:lpstr>
      <vt:lpstr>предоставления муниципальной услуги </vt:lpstr>
      <vt:lpstr>"Прием заявлений, документов, а также постановка на учет граждан </vt:lpstr>
      <vt:lpstr>для предоставления жилищных займов"</vt:lpstr>
      <vt:lpstr/>
      <vt:lpstr>    Раздел I. ОБЩИЕ ПОЛОЖЕНИЯ</vt:lpstr>
      <vt:lpstr>    </vt:lpstr>
      <vt:lpstr>    1. Предмет регулирования</vt:lpstr>
      <vt:lpstr>        1.1 Административный регламент предоставления муниципальной услуги "Прием заявле</vt:lpstr>
      <vt:lpstr>        Предметом регулирования Регламента являются отношения, возникающие в связи с исп</vt:lpstr>
      <vt:lpstr>        Регламент предоставления муниципальной услуги "Прием заявлений, документов, а та</vt:lpstr>
      <vt:lpstr>        Регламент определяет порядок, сроки и последовательность действий (административ</vt:lpstr>
      <vt:lpstr>        1.2. При предоставлении Услуги принимаются меры по обеспечению конфиденциальност</vt:lpstr>
      <vt:lpstr>        2. Круг заявителей</vt:lpstr>
      <vt:lpstr>        2.1 При постановке на учет для предоставления жилищных займов заявителями могут </vt:lpstr>
      <vt:lpstr>        2.2.. Для целей Регламента используются следующие понятия и определения:</vt:lpstr>
      <vt:lpstr>        Молодая семья - семья, в которой оба супруга не достигли возраста 35 лет, а такж</vt:lpstr>
      <vt:lpstr>        Молодой специалист - гражданин, возраст которого не превышает 30 лет на момент п</vt:lpstr>
      <vt:lpstr>        Многодетная семья - семья, воспитывающая (имеющая на иждивении) трех и более дет</vt:lpstr>
      <vt:lpstr>        2.3 С заявлением о принятии на учет граждан в качестве нуждающихся в жилищных за</vt:lpstr>
      <vt:lpstr>        </vt:lpstr>
      <vt:lpstr>        3. Порядок информирования о предоставлении муниципальной услуги</vt:lpstr>
      <vt:lpstr>        3.1. Информацию о месте нахождения и графике работы Администрации Камбарского ра</vt:lpstr>
      <vt:lpstr>        3.2.Информация о месте нахождения и графике работы органа, предоставляющего Услу</vt:lpstr>
      <vt:lpstr>3.3.МАУ «МФЦ МО «Камбарский район» (далее МФЦ):</vt:lpstr>
      <vt:lpstr>    Раздел II. СТАНДАРТ ПРЕДОСТАВЛЕНИЯ УСЛУГИ</vt:lpstr>
      <vt:lpstr>    </vt:lpstr>
      <vt:lpstr>        1. Наименование Услуги: «Прием заявлений, документов, а также постановка на учет</vt:lpstr>
      <vt:lpstr>        2. Наименование органа местного самоуправления, предоставляющего Услугу:</vt:lpstr>
      <vt:lpstr>        Процедуры взаимодействия с указанными организациями определяются нормативно-прав</vt:lpstr>
      <vt:lpstr>    В соответствии с пунктом 3 части 1 статьи 7 Федерального закона от 27.07.2010   </vt:lpstr>
      <vt:lpstr>        3. Результат предоставления Услуги:</vt:lpstr>
      <vt:lpstr>        4. Срок предоставления Услуги:</vt:lpstr>
      <vt:lpstr>        Общий срок предоставления Услуги не должен превышать 30 календарных дней с момен</vt:lpstr>
      <vt:lpstr>        прием Заявления и проверка представленных документов установленным требованиям –</vt:lpstr>
      <vt:lpstr>        рассмотрение Заявления и представленных документов и принятие решения – 10 рабоч</vt:lpstr>
      <vt:lpstr>        направление заявителю (представителю заявителя) постановления (уведомления) – 5 </vt:lpstr>
      <vt:lpstr>        5. Перечень правовых актов, непосредственно регулирующих предоставление Услуги:</vt:lpstr>
      <vt:lpstr>        Предоставление Услуги осуществляется в соответствии с:</vt:lpstr>
      <vt:lpstr>        - Конституцией Российской Федерации (принята всенародным голосованием        12 </vt:lpstr>
      <vt:lpstr>        - Конституцией Удмуртской Республики принята постановлением Верховного Совета УР</vt:lpstr>
      <vt:lpstr>        - Жилищным кодексом Российской Федерации;</vt:lpstr>
      <vt:lpstr>        - Федеральным законом от 06.10.2003 № 131-ФЗ "Об общих принципах организации мес</vt:lpstr>
      <vt:lpstr>        - Федеральным законом от 02.05.2006 № 59-ФЗ "О порядке рассмотрения обращений гр</vt:lpstr>
      <vt:lpstr>        - Федеральным законом от 14.07.2010 № 210-ФЗ "Об организации предоставления госу</vt:lpstr>
      <vt:lpstr>        - Федеральным законом от 27.07.2006 № 152-ФЗ "О персональных данных" (принят Гос</vt:lpstr>
      <vt:lpstr>        - Уставом муниципального образования «Муниципальный округ Камбарский район Удмур</vt:lpstr>
      <vt:lpstr>        - постановлением Правительства Удмуртской Республики от 09.04.2007 № 52      "О </vt:lpstr>
      <vt:lpstr>        - решением Камбарского районного Совета депутатов от 20 февраля 2007 года     № </vt:lpstr>
      <vt:lpstr>        - настоящий регламент.</vt:lpstr>
      <vt:lpstr>        Образец Заявления можно получить у специалиста, ответственного за предоставление</vt:lpstr>
      <vt:lpstr>        Обращение заявителя (представителя заявителя) в Администрацию района приравнивае</vt:lpstr>
      <vt:lpstr>        В случае если для предоставления Услуги необходимо представление документов и ин</vt:lpstr>
      <vt:lpstr>        9. Требование к предоставлению Услуги либо отдельных административных процедур в</vt:lpstr>
      <vt:lpstr>        Предоставление Услуги является бесплатным для заявителей (представителей заявите</vt:lpstr>
      <vt:lpstr>        10. Максимальный срок ожидания в очереди при подаче запроса о предоставлении Усл</vt:lpstr>
      <vt:lpstr>        Максимальный срок ожидания в очереди при подаче запроса о предоставлении Услуги </vt:lpstr>
      <vt:lpstr>        11. Срок регистрации Заявления заявителя (представителя заявителя) не должен пре</vt:lpstr>
      <vt:lpstr>        12. Требования к местам предоставления Услуги</vt:lpstr>
      <vt:lpstr>        13. Показатели доступности и качества Услуги</vt:lpstr>
      <vt:lpstr>        - своевременность предоставления Услуги;</vt:lpstr>
      <vt:lpstr>        - предоставление Услуги в соответствии со стандартом предоставления Услуги;</vt:lpstr>
      <vt:lpstr>        - наличие полной, актуальной и достоверной информации о порядке предоставления У</vt:lpstr>
      <vt:lpstr>        - простота и ясность изложения информационных документов;</vt:lpstr>
      <vt:lpstr>        - наличие различных каналов получения информации о предоставлении Услуги;</vt:lpstr>
      <vt:lpstr>        - возможность досудебного (внесудебного) рассмотрения жалоб (претензий) в процес</vt:lpstr>
      <vt:lpstr>        - профессиональная подготовка специалистов органа, осуществляющего предоставлени</vt:lpstr>
      <vt:lpstr>    </vt:lpstr>
      <vt:lpstr>    Раздел III. СОСТАВ, ПОСЛЕДОВАТЕЛЬНОСТЬ И СРОКИ ВЫПОЛНЕНИЯ</vt:lpstr>
      <vt:lpstr>    АДМИНИСТРАТИВНЫХ ПРОЦЕДУР, ТРЕБОВАНИЯ К ПОРЯДКУ</vt:lpstr>
      <vt:lpstr>    ИХ ВЫПОЛНЕНИЯ</vt:lpstr>
      <vt:lpstr>    </vt:lpstr>
      <vt:lpstr>        Последовательность действий при предоставлении Услуги:</vt:lpstr>
      <vt:lpstr>        Предоставление Услуги включает в себя следующие административные процедуры:</vt:lpstr>
      <vt:lpstr>        - прием Заявления и проверка представленных документов установленным требованиям</vt:lpstr>
      <vt:lpstr>        - рассмотрение Заявления и представленных документов и принятие решения Комиссие</vt:lpstr>
      <vt:lpstr>        - направление заявителю (представителю заявителя) уведомления о принятом решении</vt:lpstr>
      <vt:lpstr>        Блок-схема приводится в приложении № 3.</vt:lpstr>
      <vt:lpstr>        Прием Заявления и проверка представленных документов установленным требованиям:</vt:lpstr>
      <vt:lpstr>        Юридическим фактом, являющимся основанием для данной административной процедуры,</vt:lpstr>
      <vt:lpstr>        - личное обращение заявителя (представителя заявителя);</vt:lpstr>
      <vt:lpstr>        - поступление Заявления и документов, направленных почтовой корреспонденцией чер</vt:lpstr>
      <vt:lpstr>        Специалистом, ответственным за выполнение указанного действия, является специали</vt:lpstr>
      <vt:lpstr>        Специалист в случае личного обращения заявителя (представителя заявителя):</vt:lpstr>
      <vt:lpstr>        - определяет предмет обращения;</vt:lpstr>
      <vt:lpstr>        - устанавливает личность заявителя (представителя заявителя) и его полномочия;</vt:lpstr>
      <vt:lpstr>        - консультирует заявителя (представителя заявителя) о порядке оформления Заявлен</vt:lpstr>
      <vt:lpstr>        - определяет способ информирования заявителя (представителя заявителя) о принято</vt:lpstr>
      <vt:lpstr>        - проводит проверку документов и дает их оценку на предмет соответствия перечню </vt:lpstr>
      <vt:lpstr>        а) документы имеют надлежащие подписи;</vt:lpstr>
      <vt:lpstr>        б) тексты документов написаны разборчиво, ФИО заявителя, его адрес проживания, м</vt:lpstr>
      <vt:lpstr>        в) документы не исполнены карандашом;</vt:lpstr>
      <vt:lpstr>        г) документы не имеют серьезных повреждений, наличие которых не позволяет однозн</vt:lpstr>
      <vt:lpstr>        - ксерокопирует документы (в случае необходимости) для формирования комплекта до</vt:lpstr>
      <vt:lpstr>        После выполнения указанных действий специалист:</vt:lpstr>
      <vt:lpstr>        -  формирует персональное дело заявителя;</vt:lpstr>
      <vt:lpstr>        - передаёт заявление для регистрации специалисту ответственному за ведение делоп</vt:lpstr>
      <vt:lpstr>        В случае необходимости специалистом обследуются жилищные условия заявителя.</vt:lpstr>
    </vt:vector>
  </TitlesOfParts>
  <Company>SPecialiST RePack</Company>
  <LinksUpToDate>false</LinksUpToDate>
  <CharactersWithSpaces>65877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3</cp:revision>
  <dcterms:created xsi:type="dcterms:W3CDTF">2022-04-05T12:30:00Z</dcterms:created>
  <dcterms:modified xsi:type="dcterms:W3CDTF">2022-04-08T08:54:00Z</dcterms:modified>
</cp:coreProperties>
</file>