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15312F" w:rsidTr="0015312F">
        <w:tc>
          <w:tcPr>
            <w:tcW w:w="5211" w:type="dxa"/>
          </w:tcPr>
          <w:p w:rsidR="0015312F" w:rsidRDefault="0015312F" w:rsidP="0015312F">
            <w:pPr>
              <w:pStyle w:val="ConsPlusTitle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359" w:type="dxa"/>
          </w:tcPr>
          <w:p w:rsidR="0015312F" w:rsidRDefault="0015312F" w:rsidP="0015312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УТВЕРЖДЕН:</w:t>
            </w:r>
          </w:p>
          <w:p w:rsidR="0015312F" w:rsidRDefault="0015312F" w:rsidP="0015312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Камбарский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район Удмуртской Республики» </w:t>
            </w:r>
          </w:p>
          <w:p w:rsidR="0015312F" w:rsidRPr="0015312F" w:rsidRDefault="0015312F" w:rsidP="0015312F">
            <w:pPr>
              <w:pStyle w:val="ConsPlusTitle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50241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08 апреля 2022 года №</w:t>
            </w:r>
            <w:r w:rsidR="006502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316</w:t>
            </w:r>
            <w:r w:rsidRPr="0065024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15312F" w:rsidRDefault="0015312F" w:rsidP="0015312F">
      <w:pPr>
        <w:pStyle w:val="ConsPlusTitle"/>
        <w:rPr>
          <w:rFonts w:ascii="Times New Roman" w:hAnsi="Times New Roman" w:cs="Times New Roman"/>
          <w:szCs w:val="22"/>
        </w:rPr>
      </w:pPr>
    </w:p>
    <w:p w:rsidR="0015312F" w:rsidRDefault="0015312F" w:rsidP="0015312F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15312F" w:rsidRPr="0015312F" w:rsidRDefault="0015312F" w:rsidP="00153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5312F" w:rsidRPr="0015312F" w:rsidRDefault="00650241" w:rsidP="00153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15312F" w:rsidRPr="0015312F" w:rsidRDefault="00650241" w:rsidP="00650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</w:t>
      </w:r>
      <w:r w:rsidRPr="0015312F">
        <w:rPr>
          <w:rFonts w:ascii="Times New Roman" w:hAnsi="Times New Roman" w:cs="Times New Roman"/>
          <w:sz w:val="24"/>
          <w:szCs w:val="24"/>
        </w:rPr>
        <w:t>рием заявлений, документов для участия в 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целевой программе «О</w:t>
      </w:r>
      <w:r w:rsidRPr="0015312F">
        <w:rPr>
          <w:rFonts w:ascii="Times New Roman" w:hAnsi="Times New Roman" w:cs="Times New Roman"/>
          <w:sz w:val="24"/>
          <w:szCs w:val="24"/>
        </w:rPr>
        <w:t>казание государственной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12F">
        <w:rPr>
          <w:rFonts w:ascii="Times New Roman" w:hAnsi="Times New Roman" w:cs="Times New Roman"/>
          <w:sz w:val="24"/>
          <w:szCs w:val="24"/>
        </w:rPr>
        <w:t xml:space="preserve">гражданам в обеспечении жильем и оплате жилищно-коммунальных </w:t>
      </w:r>
      <w:r>
        <w:rPr>
          <w:rFonts w:ascii="Times New Roman" w:hAnsi="Times New Roman" w:cs="Times New Roman"/>
          <w:sz w:val="24"/>
          <w:szCs w:val="24"/>
        </w:rPr>
        <w:t>услуг» государственной программы Российской Ф</w:t>
      </w:r>
      <w:r w:rsidRPr="0015312F">
        <w:rPr>
          <w:rFonts w:ascii="Times New Roman" w:hAnsi="Times New Roman" w:cs="Times New Roman"/>
          <w:sz w:val="24"/>
          <w:szCs w:val="24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 xml:space="preserve"> «Обеспечение доступным и </w:t>
      </w:r>
      <w:r w:rsidRPr="0015312F">
        <w:rPr>
          <w:rFonts w:ascii="Times New Roman" w:hAnsi="Times New Roman" w:cs="Times New Roman"/>
          <w:sz w:val="24"/>
          <w:szCs w:val="24"/>
        </w:rPr>
        <w:t>комфортным жильем и коммунальными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12F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Административный регламент предос</w:t>
      </w:r>
      <w:r>
        <w:rPr>
          <w:rFonts w:ascii="Times New Roman" w:hAnsi="Times New Roman" w:cs="Times New Roman"/>
          <w:sz w:val="24"/>
          <w:szCs w:val="24"/>
        </w:rPr>
        <w:t>тавления муниципальной услуги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Прием заявлений, документов для участия в ведомственной целевой </w:t>
      </w:r>
      <w:hyperlink r:id="rId7" w:history="1">
        <w:r w:rsidRPr="0015312F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</w:t>
      </w:r>
      <w:r>
        <w:rPr>
          <w:rFonts w:ascii="Times New Roman" w:hAnsi="Times New Roman" w:cs="Times New Roman"/>
          <w:sz w:val="24"/>
          <w:szCs w:val="24"/>
        </w:rPr>
        <w:t xml:space="preserve">лате жилищно-коммунальных услуг» 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8" w:history="1">
        <w:r w:rsidRPr="0015312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(далее - Госпрограмма, Регламент, муниципальная услуга соответственно) является нормативным правовым актом, устанавливающим порядок предоставления муниципальной услуги, стандарт ее предоставления, определяет сроки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и последовательность действий (административные процедуры) при предоставлении муниципальной услуги по приему заявлений и документов для участия в основн</w:t>
      </w:r>
      <w:r>
        <w:rPr>
          <w:rFonts w:ascii="Times New Roman" w:hAnsi="Times New Roman" w:cs="Times New Roman"/>
          <w:sz w:val="24"/>
          <w:szCs w:val="24"/>
        </w:rPr>
        <w:t>ом мероприятии «</w:t>
      </w:r>
      <w:r w:rsidRPr="0015312F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9" w:history="1">
        <w:r w:rsidRPr="0015312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(далее - Ведомственная целевая программа) с целью получения гражданином - участником Госпрограммы социальной выплаты на приобретение жилья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за счет средств федерального бюджета, право на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получение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которой удостоверяется государственным жилищным сертификатом, а также порядок досудебного (внесудебного) обжалования заявителем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1.2. Права заявителей при получении муниципальной услуги.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0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от 27.07.2010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210-ФЗ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заявители при получении муниципальной услуги имеют право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>: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3) получение муниципальной услуги в электронной форме, а также в иных формах, предусмотренных законодательством Российской Федерации, по выбору заявителя.</w:t>
      </w:r>
      <w:r w:rsidR="00B67DAD">
        <w:rPr>
          <w:rFonts w:ascii="Times New Roman" w:hAnsi="Times New Roman" w:cs="Times New Roman"/>
          <w:sz w:val="24"/>
          <w:szCs w:val="24"/>
        </w:rPr>
        <w:t xml:space="preserve"> </w:t>
      </w:r>
      <w:r w:rsidRPr="0015312F">
        <w:rPr>
          <w:rFonts w:ascii="Times New Roman" w:hAnsi="Times New Roman" w:cs="Times New Roman"/>
          <w:sz w:val="24"/>
          <w:szCs w:val="24"/>
        </w:rPr>
        <w:t xml:space="preserve">В целях реализации права заявителя на получение муниципальной услуги в электронной форме орган, предоставляющий муниципальную услугу, осуществляет поэтапный </w:t>
      </w:r>
      <w:r w:rsidRPr="0015312F">
        <w:rPr>
          <w:rFonts w:ascii="Times New Roman" w:hAnsi="Times New Roman" w:cs="Times New Roman"/>
          <w:sz w:val="24"/>
          <w:szCs w:val="24"/>
        </w:rPr>
        <w:lastRenderedPageBreak/>
        <w:t>последовательный переход на предоставление муниципальной услуги в электронной форме. Каждый этап перехода регулируется путем внесения соответствующих изменений в настоящий Регламент;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4) досудебное (внесудебное) рассмотрение жалоб в процессе получения муниципальной услуги;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5) получение муниципальной услуги в муниципальном </w:t>
      </w:r>
      <w:r>
        <w:rPr>
          <w:rFonts w:ascii="Times New Roman" w:hAnsi="Times New Roman" w:cs="Times New Roman"/>
          <w:sz w:val="24"/>
          <w:szCs w:val="24"/>
        </w:rPr>
        <w:t>автономном учреждении «</w:t>
      </w:r>
      <w:r w:rsidRPr="0015312F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муниципальных услуг МО «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Pr="0015312F">
        <w:rPr>
          <w:rFonts w:ascii="Times New Roman" w:hAnsi="Times New Roman" w:cs="Times New Roman"/>
          <w:bCs/>
          <w:sz w:val="24"/>
          <w:szCs w:val="24"/>
        </w:rPr>
        <w:t>МАУ «МФЦ МО «</w:t>
      </w:r>
      <w:proofErr w:type="spellStart"/>
      <w:r w:rsidRPr="0015312F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bCs/>
          <w:sz w:val="24"/>
          <w:szCs w:val="24"/>
        </w:rPr>
        <w:t xml:space="preserve"> район») </w:t>
      </w:r>
      <w:r w:rsidRPr="0015312F">
        <w:rPr>
          <w:rFonts w:ascii="Times New Roman" w:hAnsi="Times New Roman" w:cs="Times New Roman"/>
          <w:sz w:val="24"/>
          <w:szCs w:val="24"/>
        </w:rPr>
        <w:t xml:space="preserve">в соответствии с соглашениями, заключенными между </w:t>
      </w:r>
      <w:r w:rsidRPr="0015312F">
        <w:rPr>
          <w:rFonts w:ascii="Times New Roman" w:hAnsi="Times New Roman" w:cs="Times New Roman"/>
          <w:bCs/>
          <w:sz w:val="24"/>
          <w:szCs w:val="24"/>
        </w:rPr>
        <w:t>МАУ «МФЦ МО «</w:t>
      </w:r>
      <w:proofErr w:type="spellStart"/>
      <w:r w:rsidRPr="0015312F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bCs/>
          <w:sz w:val="24"/>
          <w:szCs w:val="24"/>
        </w:rPr>
        <w:t xml:space="preserve"> район» </w:t>
      </w:r>
      <w:r w:rsidRPr="0015312F">
        <w:rPr>
          <w:rFonts w:ascii="Times New Roman" w:hAnsi="Times New Roman" w:cs="Times New Roman"/>
          <w:sz w:val="24"/>
          <w:szCs w:val="24"/>
        </w:rPr>
        <w:t xml:space="preserve">и Администрацией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с момента вступления в силу соответствующего соглашения о взаимодействии;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6) обеспечение конфиденциальности персональных данных заявителя при их обработке, хранении и использовании.</w:t>
      </w:r>
      <w:bookmarkStart w:id="0" w:name="P75"/>
      <w:bookmarkEnd w:id="0"/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1.3. Описание заявителей.</w:t>
      </w:r>
    </w:p>
    <w:p w:rsidR="0015312F" w:rsidRDefault="0015312F" w:rsidP="0015312F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Заявителем муниципальной услуги являются граждане Российской Федерации, зарегистрированные по месту жительства на территории </w:t>
      </w:r>
      <w:proofErr w:type="spellStart"/>
      <w:r w:rsidRPr="0015312F">
        <w:rPr>
          <w:sz w:val="24"/>
          <w:szCs w:val="24"/>
        </w:rPr>
        <w:t>Камбарского</w:t>
      </w:r>
      <w:proofErr w:type="spellEnd"/>
      <w:r w:rsidRPr="0015312F">
        <w:rPr>
          <w:sz w:val="24"/>
          <w:szCs w:val="24"/>
        </w:rPr>
        <w:t xml:space="preserve"> района Удмуртской Республики и состоящие на учете в качестве нуждающихся в жилых помещениях (в качестве граждан, имеющих право на получение социальных выплат) и относящиеся к следующим категориям (далее – граждане):</w:t>
      </w:r>
      <w:bookmarkStart w:id="1" w:name="P77"/>
      <w:bookmarkEnd w:id="1"/>
    </w:p>
    <w:p w:rsidR="0015312F" w:rsidRDefault="0015312F" w:rsidP="0015312F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1.3.1. </w:t>
      </w:r>
      <w:proofErr w:type="gramStart"/>
      <w:r w:rsidRPr="0015312F">
        <w:rPr>
          <w:sz w:val="24"/>
          <w:szCs w:val="24"/>
        </w:rPr>
        <w:t>Подвергшиеся радиационному воздействию вследствие катастрофы на Чернобыльской АЭС, аварии н</w:t>
      </w:r>
      <w:r>
        <w:rPr>
          <w:sz w:val="24"/>
          <w:szCs w:val="24"/>
        </w:rPr>
        <w:t>а производственном объединении «Маяк»</w:t>
      </w:r>
      <w:r w:rsidRPr="0015312F">
        <w:rPr>
          <w:sz w:val="24"/>
          <w:szCs w:val="24"/>
        </w:rPr>
        <w:t xml:space="preserve">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</w:r>
      <w:hyperlink r:id="rId11" w:history="1">
        <w:r w:rsidRPr="0015312F">
          <w:rPr>
            <w:color w:val="0000FF"/>
            <w:sz w:val="24"/>
            <w:szCs w:val="24"/>
          </w:rPr>
          <w:t>статьями 14</w:t>
        </w:r>
      </w:hyperlink>
      <w:r w:rsidRPr="0015312F">
        <w:rPr>
          <w:sz w:val="24"/>
          <w:szCs w:val="24"/>
        </w:rPr>
        <w:t xml:space="preserve">, </w:t>
      </w:r>
      <w:hyperlink r:id="rId12" w:history="1">
        <w:r w:rsidRPr="0015312F">
          <w:rPr>
            <w:color w:val="0000FF"/>
            <w:sz w:val="24"/>
            <w:szCs w:val="24"/>
          </w:rPr>
          <w:t>15</w:t>
        </w:r>
      </w:hyperlink>
      <w:r w:rsidRPr="0015312F">
        <w:rPr>
          <w:sz w:val="24"/>
          <w:szCs w:val="24"/>
        </w:rPr>
        <w:t xml:space="preserve">, </w:t>
      </w:r>
      <w:hyperlink r:id="rId13" w:history="1">
        <w:r w:rsidRPr="0015312F">
          <w:rPr>
            <w:color w:val="0000FF"/>
            <w:sz w:val="24"/>
            <w:szCs w:val="24"/>
          </w:rPr>
          <w:t>16</w:t>
        </w:r>
      </w:hyperlink>
      <w:r w:rsidRPr="0015312F">
        <w:rPr>
          <w:sz w:val="24"/>
          <w:szCs w:val="24"/>
        </w:rPr>
        <w:t xml:space="preserve">, </w:t>
      </w:r>
      <w:hyperlink r:id="rId14" w:history="1">
        <w:r w:rsidRPr="0015312F">
          <w:rPr>
            <w:color w:val="0000FF"/>
            <w:sz w:val="24"/>
            <w:szCs w:val="24"/>
          </w:rPr>
          <w:t>17</w:t>
        </w:r>
      </w:hyperlink>
      <w:r w:rsidRPr="0015312F">
        <w:rPr>
          <w:sz w:val="24"/>
          <w:szCs w:val="24"/>
        </w:rPr>
        <w:t xml:space="preserve"> и </w:t>
      </w:r>
      <w:hyperlink r:id="rId15" w:history="1">
        <w:r w:rsidRPr="0015312F">
          <w:rPr>
            <w:color w:val="0000FF"/>
            <w:sz w:val="24"/>
            <w:szCs w:val="24"/>
          </w:rPr>
          <w:t>22</w:t>
        </w:r>
      </w:hyperlink>
      <w:r w:rsidRPr="0015312F">
        <w:rPr>
          <w:sz w:val="24"/>
          <w:szCs w:val="24"/>
        </w:rPr>
        <w:t xml:space="preserve"> Закона Российской Федерации от 15 мая </w:t>
      </w:r>
      <w:r>
        <w:rPr>
          <w:sz w:val="24"/>
          <w:szCs w:val="24"/>
        </w:rPr>
        <w:t xml:space="preserve">  </w:t>
      </w:r>
      <w:r w:rsidRPr="0015312F">
        <w:rPr>
          <w:sz w:val="24"/>
          <w:szCs w:val="24"/>
        </w:rPr>
        <w:t xml:space="preserve">1991 г. </w:t>
      </w:r>
      <w:r>
        <w:rPr>
          <w:sz w:val="24"/>
          <w:szCs w:val="24"/>
        </w:rPr>
        <w:t>№ 1244-1 «</w:t>
      </w:r>
      <w:r w:rsidRPr="0015312F">
        <w:rPr>
          <w:sz w:val="24"/>
          <w:szCs w:val="24"/>
        </w:rPr>
        <w:t>О социальной защите</w:t>
      </w:r>
      <w:proofErr w:type="gramEnd"/>
      <w:r w:rsidRPr="0015312F">
        <w:rPr>
          <w:sz w:val="24"/>
          <w:szCs w:val="24"/>
        </w:rPr>
        <w:t xml:space="preserve"> </w:t>
      </w:r>
      <w:proofErr w:type="gramStart"/>
      <w:r w:rsidRPr="0015312F">
        <w:rPr>
          <w:sz w:val="24"/>
          <w:szCs w:val="24"/>
        </w:rPr>
        <w:t>граждан, подвергшихся воздействию радиации вследствие катастрофы на Чернобыльской АЭС</w:t>
      </w:r>
      <w:r>
        <w:rPr>
          <w:sz w:val="24"/>
          <w:szCs w:val="24"/>
        </w:rPr>
        <w:t>»</w:t>
      </w:r>
      <w:r w:rsidRPr="0015312F">
        <w:rPr>
          <w:sz w:val="24"/>
          <w:szCs w:val="24"/>
        </w:rPr>
        <w:t xml:space="preserve">, Федеральным </w:t>
      </w:r>
      <w:hyperlink r:id="rId16" w:history="1">
        <w:r w:rsidRPr="0015312F">
          <w:rPr>
            <w:color w:val="0000FF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26 ноября 1998 г. №</w:t>
      </w:r>
      <w:r w:rsidRPr="0015312F">
        <w:rPr>
          <w:sz w:val="24"/>
          <w:szCs w:val="24"/>
        </w:rPr>
        <w:t xml:space="preserve"> 175-ФЗ </w:t>
      </w:r>
      <w:r>
        <w:rPr>
          <w:sz w:val="24"/>
          <w:szCs w:val="24"/>
        </w:rPr>
        <w:t>«</w:t>
      </w:r>
      <w:r w:rsidRPr="0015312F">
        <w:rPr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>
        <w:rPr>
          <w:sz w:val="24"/>
          <w:szCs w:val="24"/>
        </w:rPr>
        <w:t>«</w:t>
      </w:r>
      <w:r w:rsidRPr="0015312F">
        <w:rPr>
          <w:sz w:val="24"/>
          <w:szCs w:val="24"/>
        </w:rPr>
        <w:t>Маяк</w:t>
      </w:r>
      <w:r>
        <w:rPr>
          <w:sz w:val="24"/>
          <w:szCs w:val="24"/>
        </w:rPr>
        <w:t>»</w:t>
      </w:r>
      <w:r w:rsidRPr="0015312F">
        <w:rPr>
          <w:sz w:val="24"/>
          <w:szCs w:val="24"/>
        </w:rPr>
        <w:t xml:space="preserve"> и сбросов радиоактивных отходов в реку </w:t>
      </w:r>
      <w:proofErr w:type="spellStart"/>
      <w:r w:rsidRPr="0015312F">
        <w:rPr>
          <w:sz w:val="24"/>
          <w:szCs w:val="24"/>
        </w:rPr>
        <w:t>Теча</w:t>
      </w:r>
      <w:proofErr w:type="spellEnd"/>
      <w:r>
        <w:rPr>
          <w:sz w:val="24"/>
          <w:szCs w:val="24"/>
        </w:rPr>
        <w:t>»</w:t>
      </w:r>
      <w:r w:rsidRPr="0015312F">
        <w:rPr>
          <w:sz w:val="24"/>
          <w:szCs w:val="24"/>
        </w:rPr>
        <w:t xml:space="preserve"> и </w:t>
      </w:r>
      <w:hyperlink r:id="rId17" w:history="1">
        <w:r w:rsidRPr="0015312F">
          <w:rPr>
            <w:color w:val="0000FF"/>
            <w:sz w:val="24"/>
            <w:szCs w:val="24"/>
          </w:rPr>
          <w:t>постановлением</w:t>
        </w:r>
      </w:hyperlink>
      <w:r w:rsidRPr="0015312F">
        <w:rPr>
          <w:sz w:val="24"/>
          <w:szCs w:val="24"/>
        </w:rPr>
        <w:t xml:space="preserve"> Верховного Совета Российской Федерации от 27 декабря 1991 г. </w:t>
      </w:r>
      <w:r>
        <w:rPr>
          <w:sz w:val="24"/>
          <w:szCs w:val="24"/>
        </w:rPr>
        <w:t>№ 2123-1 «</w:t>
      </w:r>
      <w:r w:rsidRPr="0015312F">
        <w:rPr>
          <w:sz w:val="24"/>
          <w:szCs w:val="24"/>
        </w:rPr>
        <w:t xml:space="preserve">О распространении действия Закона РСФСР </w:t>
      </w:r>
      <w:r>
        <w:rPr>
          <w:sz w:val="24"/>
          <w:szCs w:val="24"/>
        </w:rPr>
        <w:t>«</w:t>
      </w:r>
      <w:r w:rsidRPr="0015312F">
        <w:rPr>
          <w:sz w:val="24"/>
          <w:szCs w:val="24"/>
        </w:rPr>
        <w:t>О</w:t>
      </w:r>
      <w:proofErr w:type="gramEnd"/>
      <w:r w:rsidRPr="0015312F">
        <w:rPr>
          <w:sz w:val="24"/>
          <w:szCs w:val="24"/>
        </w:rPr>
        <w:t xml:space="preserve"> социальной защите граждан, подвергшихся воздействию радиации вследствие катастрофы на Чернобыльской АЭС</w:t>
      </w:r>
      <w:r>
        <w:rPr>
          <w:sz w:val="24"/>
          <w:szCs w:val="24"/>
        </w:rPr>
        <w:t>»</w:t>
      </w:r>
      <w:r w:rsidRPr="0015312F">
        <w:rPr>
          <w:sz w:val="24"/>
          <w:szCs w:val="24"/>
        </w:rPr>
        <w:t xml:space="preserve"> на граждан из подразделений особого риска</w:t>
      </w:r>
      <w:r>
        <w:rPr>
          <w:sz w:val="24"/>
          <w:szCs w:val="24"/>
        </w:rPr>
        <w:t>»</w:t>
      </w:r>
      <w:r w:rsidRPr="0015312F">
        <w:rPr>
          <w:sz w:val="24"/>
          <w:szCs w:val="24"/>
        </w:rPr>
        <w:t>;</w:t>
      </w:r>
      <w:bookmarkStart w:id="2" w:name="P78"/>
      <w:bookmarkEnd w:id="2"/>
    </w:p>
    <w:p w:rsidR="0015312F" w:rsidRDefault="0015312F" w:rsidP="0015312F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1.3.2. Признанные в установленном порядке вынужденными переселенцами и включенные Управлением по вопросам миграции МВД по УР в сводные списки вынужденных переселенцев, состоящие на учете в качестве нуждающихся в получении жилых помещений;</w:t>
      </w:r>
      <w:bookmarkStart w:id="3" w:name="P79"/>
      <w:bookmarkEnd w:id="3"/>
    </w:p>
    <w:p w:rsidR="0015312F" w:rsidRDefault="0015312F" w:rsidP="0015312F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1.3.3.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законом от 25.10.2002 года № 125 - ФЗ «О жилищных субсидиях гражданам, выезжающим из районов Крайнего Севера и приравненных к ним местностей»;</w:t>
      </w:r>
    </w:p>
    <w:p w:rsidR="0015312F" w:rsidRPr="0015312F" w:rsidRDefault="0015312F" w:rsidP="0015312F">
      <w:pPr>
        <w:widowControl w:val="0"/>
        <w:suppressAutoHyphens/>
        <w:ind w:firstLine="540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1.3.4. Представлять интересы заявителей муниципальной услуги при получении муниципальной услуги вправе граждане Российской Федерации в силу наделения их заявителями полномочиями выступать от их имени в порядке, установленном законодательством Российской Федерации (далее - представитель заявителя (получателя)).</w:t>
      </w:r>
    </w:p>
    <w:p w:rsid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1.4. Порядок информирования о предоставлении муниципальной услуги.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1.4.1. Информация о местонахождении, контактных телефонах, адресе электронной почты и графике работы органа, предоставляющего муниципальную услугу: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по тексту Администрация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района):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427950, г. Камбарка, ул. Советская, 18, телефон приемной: (34153) 3-07-24.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Информацию о процедуре предоставления Услуги можно получить по контактному телефону:</w:t>
      </w:r>
    </w:p>
    <w:p w:rsidR="0015312F" w:rsidRPr="0015312F" w:rsidRDefault="0015312F" w:rsidP="0015312F">
      <w:pPr>
        <w:ind w:firstLine="540"/>
        <w:jc w:val="both"/>
        <w:rPr>
          <w:b/>
          <w:sz w:val="24"/>
          <w:szCs w:val="24"/>
        </w:rPr>
      </w:pPr>
      <w:r w:rsidRPr="0015312F">
        <w:rPr>
          <w:sz w:val="24"/>
          <w:szCs w:val="24"/>
        </w:rPr>
        <w:t xml:space="preserve">3-14-74 - отдел капитального строительства, ЖКХ, архитектуры и градостроительства Управления капитального строительства и имущественных отношений Администрации </w:t>
      </w:r>
      <w:proofErr w:type="spellStart"/>
      <w:r w:rsidRPr="0015312F">
        <w:rPr>
          <w:sz w:val="24"/>
          <w:szCs w:val="24"/>
        </w:rPr>
        <w:t>Камбарского</w:t>
      </w:r>
      <w:proofErr w:type="spellEnd"/>
      <w:r w:rsidRPr="0015312F">
        <w:rPr>
          <w:sz w:val="24"/>
          <w:szCs w:val="24"/>
        </w:rPr>
        <w:t xml:space="preserve"> района, электронный адрес: </w:t>
      </w:r>
      <w:hyperlink r:id="rId18" w:history="1">
        <w:r w:rsidRPr="0015312F">
          <w:rPr>
            <w:rStyle w:val="aa"/>
            <w:sz w:val="24"/>
            <w:szCs w:val="24"/>
            <w:lang w:val="en-US"/>
          </w:rPr>
          <w:t>kamoks</w:t>
        </w:r>
        <w:r w:rsidRPr="0015312F">
          <w:rPr>
            <w:rStyle w:val="aa"/>
            <w:sz w:val="24"/>
            <w:szCs w:val="24"/>
          </w:rPr>
          <w:t>4@</w:t>
        </w:r>
        <w:r w:rsidRPr="0015312F">
          <w:rPr>
            <w:rStyle w:val="aa"/>
            <w:sz w:val="24"/>
            <w:szCs w:val="24"/>
            <w:lang w:val="en-US"/>
          </w:rPr>
          <w:t>rambler</w:t>
        </w:r>
        <w:r w:rsidRPr="0015312F">
          <w:rPr>
            <w:rStyle w:val="aa"/>
            <w:sz w:val="24"/>
            <w:szCs w:val="24"/>
          </w:rPr>
          <w:t>.</w:t>
        </w:r>
        <w:proofErr w:type="spellStart"/>
        <w:r w:rsidRPr="0015312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15312F">
        <w:rPr>
          <w:sz w:val="24"/>
          <w:szCs w:val="24"/>
        </w:rPr>
        <w:t xml:space="preserve">. </w:t>
      </w:r>
    </w:p>
    <w:p w:rsidR="0015312F" w:rsidRPr="0015312F" w:rsidRDefault="0015312F" w:rsidP="0015312F">
      <w:pPr>
        <w:ind w:firstLine="540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Адрес официального интернет-сайта: </w:t>
      </w:r>
      <w:r w:rsidRPr="0015312F">
        <w:rPr>
          <w:sz w:val="24"/>
          <w:szCs w:val="24"/>
          <w:u w:val="single"/>
        </w:rPr>
        <w:t>http://www.</w:t>
      </w:r>
      <w:proofErr w:type="spellStart"/>
      <w:r w:rsidRPr="0015312F">
        <w:rPr>
          <w:sz w:val="24"/>
          <w:szCs w:val="24"/>
          <w:u w:val="single"/>
          <w:lang w:val="en-AU"/>
        </w:rPr>
        <w:t>kamrayon</w:t>
      </w:r>
      <w:proofErr w:type="spellEnd"/>
      <w:r w:rsidRPr="0015312F">
        <w:rPr>
          <w:sz w:val="24"/>
          <w:szCs w:val="24"/>
          <w:u w:val="single"/>
        </w:rPr>
        <w:t>.</w:t>
      </w:r>
      <w:proofErr w:type="spellStart"/>
      <w:r w:rsidRPr="0015312F">
        <w:rPr>
          <w:sz w:val="24"/>
          <w:szCs w:val="24"/>
          <w:u w:val="single"/>
          <w:lang w:val="en-AU"/>
        </w:rPr>
        <w:t>ru</w:t>
      </w:r>
      <w:proofErr w:type="spellEnd"/>
      <w:r w:rsidRPr="0015312F">
        <w:rPr>
          <w:sz w:val="24"/>
          <w:szCs w:val="24"/>
        </w:rPr>
        <w:t xml:space="preserve">, портал государственных и муниципальных услуг Удмуртской Республики </w:t>
      </w:r>
      <w:r w:rsidRPr="0015312F">
        <w:rPr>
          <w:sz w:val="24"/>
          <w:szCs w:val="24"/>
          <w:u w:val="single"/>
        </w:rPr>
        <w:t>http://www.mfc18.ru</w:t>
      </w:r>
      <w:r w:rsidRPr="0015312F">
        <w:rPr>
          <w:sz w:val="24"/>
          <w:szCs w:val="24"/>
        </w:rPr>
        <w:t xml:space="preserve">, адрес электронной почты </w:t>
      </w:r>
      <w:hyperlink r:id="rId19" w:history="1">
        <w:r w:rsidRPr="0015312F">
          <w:rPr>
            <w:rStyle w:val="aa"/>
            <w:sz w:val="24"/>
            <w:szCs w:val="24"/>
            <w:lang w:val="en-US"/>
          </w:rPr>
          <w:t>kamoks</w:t>
        </w:r>
        <w:r w:rsidRPr="0015312F">
          <w:rPr>
            <w:rStyle w:val="aa"/>
            <w:sz w:val="24"/>
            <w:szCs w:val="24"/>
          </w:rPr>
          <w:t>4@</w:t>
        </w:r>
        <w:r w:rsidRPr="0015312F">
          <w:rPr>
            <w:rStyle w:val="aa"/>
            <w:sz w:val="24"/>
            <w:szCs w:val="24"/>
            <w:lang w:val="en-US"/>
          </w:rPr>
          <w:t>rambler</w:t>
        </w:r>
        <w:r w:rsidRPr="0015312F">
          <w:rPr>
            <w:rStyle w:val="aa"/>
            <w:sz w:val="24"/>
            <w:szCs w:val="24"/>
          </w:rPr>
          <w:t>.</w:t>
        </w:r>
        <w:proofErr w:type="spellStart"/>
        <w:r w:rsidRPr="0015312F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15312F">
        <w:rPr>
          <w:sz w:val="24"/>
          <w:szCs w:val="24"/>
        </w:rPr>
        <w:t>.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15312F" w:rsidRPr="0015312F" w:rsidRDefault="0015312F" w:rsidP="00B67DA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ежедневно: с 8 ч. 00 мин. до 17 ч. 00 мин.</w:t>
      </w:r>
    </w:p>
    <w:p w:rsidR="0015312F" w:rsidRPr="0015312F" w:rsidRDefault="0015312F" w:rsidP="00B67DA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(обеденный перерыв с 12 ч. 00 мин. до 13 ч. 00 мин.);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суббота, воскресенье - выходные дни.</w:t>
      </w:r>
    </w:p>
    <w:p w:rsidR="0015312F" w:rsidRPr="0015312F" w:rsidRDefault="0015312F" w:rsidP="00B67DAD">
      <w:pPr>
        <w:pStyle w:val="1"/>
        <w:spacing w:before="0" w:after="0" w:line="351" w:lineRule="atLeast"/>
        <w:ind w:firstLine="540"/>
        <w:jc w:val="both"/>
        <w:rPr>
          <w:b/>
          <w:szCs w:val="24"/>
        </w:rPr>
      </w:pPr>
      <w:r w:rsidRPr="0015312F">
        <w:rPr>
          <w:bCs w:val="0"/>
          <w:szCs w:val="24"/>
        </w:rPr>
        <w:t>МАУ «МФЦ МО «</w:t>
      </w:r>
      <w:proofErr w:type="spellStart"/>
      <w:r w:rsidRPr="0015312F">
        <w:rPr>
          <w:bCs w:val="0"/>
          <w:szCs w:val="24"/>
        </w:rPr>
        <w:t>Камбарский</w:t>
      </w:r>
      <w:proofErr w:type="spellEnd"/>
      <w:r w:rsidRPr="0015312F">
        <w:rPr>
          <w:bCs w:val="0"/>
          <w:szCs w:val="24"/>
        </w:rPr>
        <w:t xml:space="preserve"> район»</w:t>
      </w:r>
      <w:r w:rsidRPr="0015312F">
        <w:rPr>
          <w:szCs w:val="24"/>
        </w:rPr>
        <w:t>: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427950, г. Камбарка, ул. Советская, д. 27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Получить необходимую предварительную консультацию по интересующей Вас услуге Вы можете, позвонив в многофункциональный центр по многоканальному телефону </w:t>
      </w:r>
      <w:r w:rsidRPr="001531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8(34153) </w:t>
      </w:r>
      <w:r w:rsidRPr="0015312F">
        <w:rPr>
          <w:rFonts w:ascii="Times New Roman" w:hAnsi="Times New Roman" w:cs="Times New Roman"/>
          <w:sz w:val="24"/>
          <w:szCs w:val="24"/>
        </w:rPr>
        <w:t xml:space="preserve">3-02-54, официальный сайт </w:t>
      </w:r>
      <w:hyperlink r:id="rId20" w:history="1">
        <w:r w:rsidRPr="0015312F">
          <w:rPr>
            <w:rStyle w:val="aa"/>
            <w:rFonts w:ascii="Times New Roman" w:hAnsi="Times New Roman"/>
            <w:sz w:val="24"/>
            <w:szCs w:val="24"/>
          </w:rPr>
          <w:t>https://mfcur.ru/filials/mfc-kambarskogo-rayona</w:t>
        </w:r>
      </w:hyperlink>
      <w:r w:rsidRPr="0015312F">
        <w:rPr>
          <w:rFonts w:ascii="Times New Roman" w:hAnsi="Times New Roman" w:cs="Times New Roman"/>
          <w:sz w:val="24"/>
          <w:szCs w:val="24"/>
        </w:rPr>
        <w:t>, единая справочная служба 122, адрес электронной почты </w:t>
      </w:r>
      <w:hyperlink r:id="rId21" w:history="1">
        <w:r w:rsidRPr="0015312F">
          <w:rPr>
            <w:rStyle w:val="aa"/>
            <w:rFonts w:ascii="Times New Roman" w:hAnsi="Times New Roman"/>
            <w:sz w:val="24"/>
            <w:szCs w:val="24"/>
          </w:rPr>
          <w:t>mfc-kam@yandex.ru</w:t>
        </w:r>
      </w:hyperlink>
      <w:r w:rsidRPr="0015312F">
        <w:rPr>
          <w:rFonts w:ascii="Times New Roman" w:hAnsi="Times New Roman" w:cs="Times New Roman"/>
          <w:sz w:val="24"/>
          <w:szCs w:val="24"/>
        </w:rPr>
        <w:t>.</w:t>
      </w:r>
    </w:p>
    <w:p w:rsidR="0015312F" w:rsidRPr="0015312F" w:rsidRDefault="0015312F" w:rsidP="0015312F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График работы МАУ «МФЦ МО «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район»:</w:t>
      </w:r>
    </w:p>
    <w:tbl>
      <w:tblPr>
        <w:tblW w:w="0" w:type="auto"/>
        <w:tblInd w:w="708" w:type="dxa"/>
        <w:tblLook w:val="04A0" w:firstRow="1" w:lastRow="0" w:firstColumn="1" w:lastColumn="0" w:noHBand="0" w:noVBand="1"/>
      </w:tblPr>
      <w:tblGrid>
        <w:gridCol w:w="1809"/>
        <w:gridCol w:w="1843"/>
      </w:tblGrid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 w:rsidRPr="0015312F">
              <w:rPr>
                <w:rFonts w:ascii="Times New Roman" w:hAnsi="Times New Roman"/>
                <w:sz w:val="24"/>
                <w:szCs w:val="24"/>
              </w:rPr>
              <w:t>7</w:t>
            </w: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12F">
              <w:rPr>
                <w:rFonts w:ascii="Times New Roman" w:hAnsi="Times New Roman"/>
                <w:sz w:val="24"/>
                <w:szCs w:val="24"/>
              </w:rPr>
              <w:t>8</w:t>
            </w: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:00 – 20:00</w:t>
            </w:r>
          </w:p>
        </w:tc>
      </w:tr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/>
                <w:sz w:val="24"/>
                <w:szCs w:val="24"/>
              </w:rPr>
              <w:t>09:00 – 17:00</w:t>
            </w:r>
          </w:p>
        </w:tc>
      </w:tr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 w:rsidRPr="0015312F">
              <w:rPr>
                <w:rFonts w:ascii="Times New Roman" w:hAnsi="Times New Roman"/>
                <w:sz w:val="24"/>
                <w:szCs w:val="24"/>
              </w:rPr>
              <w:t>7</w:t>
            </w: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08:00 – 1</w:t>
            </w:r>
            <w:r w:rsidRPr="0015312F">
              <w:rPr>
                <w:rFonts w:ascii="Times New Roman" w:hAnsi="Times New Roman"/>
                <w:sz w:val="24"/>
                <w:szCs w:val="24"/>
              </w:rPr>
              <w:t>7</w:t>
            </w: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/>
                <w:sz w:val="24"/>
                <w:szCs w:val="24"/>
              </w:rPr>
              <w:t>09:00 – 13:00</w:t>
            </w:r>
          </w:p>
        </w:tc>
      </w:tr>
      <w:tr w:rsidR="0015312F" w:rsidRPr="0015312F" w:rsidTr="0015312F">
        <w:tc>
          <w:tcPr>
            <w:tcW w:w="1809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843" w:type="dxa"/>
          </w:tcPr>
          <w:p w:rsidR="0015312F" w:rsidRPr="0015312F" w:rsidRDefault="0015312F" w:rsidP="0015312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12F"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</w:tr>
    </w:tbl>
    <w:p w:rsidR="0015312F" w:rsidRPr="0015312F" w:rsidRDefault="0015312F" w:rsidP="00153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1.4.2. Порядок получения информации по вопросам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Информация по вопросам предоставления муниципальной услуги, в том числе о ходе предоставления муниципальной услуги, доводится специалистом отдела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(далее - специалист, ответственный за предоставление муниципальной услуги) при личном контакте с заявителями, с использованием почтовой, телефонной связи, посредством электронной почты.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устные обращения специалист, ответственный за предоставление муниципальной услуги, подробно и в вежливой (корректной) форме информирует обратившихся по интересующим их вопросам. 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Заявители, обратившиеся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для предоставления муниципальной услуги, в установленном порядке информируются: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 процедуре предоставления муниципальной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 перечне представляемых документов и требованиях, предъявляемых к их оформлению;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 режиме работы по предоставлению муниципальной услуги;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об основаниях отказа в приеме заявления;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 сроке завершения предоставления муниципальной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наглядность форм предоставляемой информации;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удобство и до</w:t>
      </w:r>
      <w:r w:rsidR="00B67DAD">
        <w:rPr>
          <w:rFonts w:ascii="Times New Roman" w:hAnsi="Times New Roman" w:cs="Times New Roman"/>
          <w:sz w:val="24"/>
          <w:szCs w:val="24"/>
        </w:rPr>
        <w:t>ступность получения информации;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оперативн</w:t>
      </w:r>
      <w:r w:rsidR="00B67DAD">
        <w:rPr>
          <w:rFonts w:ascii="Times New Roman" w:hAnsi="Times New Roman" w:cs="Times New Roman"/>
          <w:sz w:val="24"/>
          <w:szCs w:val="24"/>
        </w:rPr>
        <w:t>ость предоставления информации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Консультирование заявителей о порядке предоставления муниципальной услуги проводится в рабо</w:t>
      </w:r>
      <w:r w:rsidR="00B67DAD">
        <w:rPr>
          <w:rFonts w:ascii="Times New Roman" w:hAnsi="Times New Roman" w:cs="Times New Roman"/>
          <w:sz w:val="24"/>
          <w:szCs w:val="24"/>
        </w:rPr>
        <w:t>чие дни согласно графику работы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 специалист, ответственный за предоставление муниципальной услуги, обязан ответить на него в течение 30 календарных дней со дня получения запроса. Ответы на письменные обращения направляются в письменном виде и содержат ответы на поставленные в заявлении вопросы, фамилию, инициалы и номер телефона исполнителя. Ответ подписывается Главой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или его заместителем.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Заявитель получает личную консультацию в режиме общей очереди или по телефону. Время ожидания для консультации в общей очереди не должно превышать 15 минут. Время консультирования - до 15 минут.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Все консультации, а также предоставляемые специалистами, ответственными за предоставление муниципальной услуги, в ходе консультации документы являются безвозмездными.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Для получения сведений об исполнении документов запрашиваются фамилия, имя, отчество заявителя, дата подачи и учетный номер заявления.</w:t>
      </w: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Заявителю сообщается, на каком этапе подготовки находится представленный им пакет документов.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1.4.3.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 xml:space="preserve">Сведения о муниципальной услуге размещаются в федеральной государственной информационной системе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B67DAD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(адрес в сети Интернет: www.gosuslugi.ru) (далее - Единый портал услуг), в государственной информационной</w:t>
      </w:r>
      <w:r w:rsidR="00B67DAD">
        <w:rPr>
          <w:rFonts w:ascii="Times New Roman" w:hAnsi="Times New Roman" w:cs="Times New Roman"/>
          <w:sz w:val="24"/>
          <w:szCs w:val="24"/>
        </w:rPr>
        <w:t xml:space="preserve"> системе Удмуртской Республики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Портал государственных </w:t>
      </w:r>
      <w:r w:rsidR="00B67DAD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(адрес в сети Интернет: www.uslugi.udmurt.ru) (далее - Региональный портал услуг), на официальном сай</w:t>
      </w:r>
      <w:r w:rsidR="00B67DAD">
        <w:rPr>
          <w:rFonts w:ascii="Times New Roman" w:hAnsi="Times New Roman" w:cs="Times New Roman"/>
          <w:sz w:val="24"/>
          <w:szCs w:val="24"/>
        </w:rPr>
        <w:t>те муниципального образования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</w:t>
      </w:r>
      <w:r w:rsidR="00B67DAD">
        <w:rPr>
          <w:rFonts w:ascii="Times New Roman" w:hAnsi="Times New Roman" w:cs="Times New Roman"/>
          <w:sz w:val="24"/>
          <w:szCs w:val="24"/>
        </w:rPr>
        <w:t>кий</w:t>
      </w:r>
      <w:proofErr w:type="spellEnd"/>
      <w:proofErr w:type="gramEnd"/>
      <w:r w:rsidR="00B67DA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(адрес в сети Интернет: </w:t>
      </w:r>
      <w:hyperlink r:id="rId22" w:history="1">
        <w:r w:rsidRPr="0015312F">
          <w:rPr>
            <w:rStyle w:val="aa"/>
            <w:rFonts w:ascii="Times New Roman" w:hAnsi="Times New Roman" w:cs="Times New Roman"/>
            <w:sz w:val="24"/>
            <w:szCs w:val="24"/>
          </w:rPr>
          <w:t>www.</w:t>
        </w:r>
        <w:r w:rsidRPr="0015312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kamrayon</w:t>
        </w:r>
        <w:r w:rsidRPr="0015312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</w:hyperlink>
      <w:r w:rsidRPr="0015312F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) (далее по тексту - официальный сайт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района).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DAD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2.1. Наим</w:t>
      </w:r>
      <w:r w:rsidR="00B67DAD">
        <w:rPr>
          <w:rFonts w:ascii="Times New Roman" w:hAnsi="Times New Roman" w:cs="Times New Roman"/>
          <w:sz w:val="24"/>
          <w:szCs w:val="24"/>
        </w:rPr>
        <w:t>енование муниципальной услуги: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Прием заявлений, документов для участия в ведомственной целевой </w:t>
      </w:r>
      <w:hyperlink r:id="rId23" w:history="1">
        <w:r w:rsidRPr="0015312F">
          <w:rPr>
            <w:rFonts w:ascii="Times New Roman" w:hAnsi="Times New Roman" w:cs="Times New Roman"/>
            <w:sz w:val="24"/>
            <w:szCs w:val="24"/>
          </w:rPr>
          <w:t>программе</w:t>
        </w:r>
      </w:hyperlink>
      <w:r w:rsidR="00B67DAD">
        <w:rPr>
          <w:rFonts w:ascii="Times New Roman" w:hAnsi="Times New Roman" w:cs="Times New Roman"/>
          <w:sz w:val="24"/>
          <w:szCs w:val="24"/>
        </w:rPr>
        <w:t xml:space="preserve"> 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24" w:history="1">
        <w:r w:rsidRPr="0015312F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услугу:</w:t>
      </w:r>
    </w:p>
    <w:p w:rsidR="00B67DAD" w:rsidRDefault="0015312F" w:rsidP="00B67DAD">
      <w:pPr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отдел капитального строительства, ЖКХ, архитектуры и градостроительства Управления капитального строительства и имущественных отношений Администрации </w:t>
      </w:r>
      <w:proofErr w:type="spellStart"/>
      <w:r w:rsidRPr="0015312F">
        <w:rPr>
          <w:sz w:val="24"/>
          <w:szCs w:val="24"/>
        </w:rPr>
        <w:t>Камбарского</w:t>
      </w:r>
      <w:proofErr w:type="spellEnd"/>
      <w:r w:rsidRPr="0015312F">
        <w:rPr>
          <w:sz w:val="24"/>
          <w:szCs w:val="24"/>
        </w:rPr>
        <w:t xml:space="preserve"> района, (далее ОКС, ЖКХ, арх</w:t>
      </w:r>
      <w:r w:rsidR="00B67DAD">
        <w:rPr>
          <w:sz w:val="24"/>
          <w:szCs w:val="24"/>
        </w:rPr>
        <w:t>итектуры и градостроительства)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Администрация района при предоставлении данной муниципальной услуги взаимодействует </w:t>
      </w:r>
      <w:proofErr w:type="gramStart"/>
      <w:r w:rsidRPr="0015312F">
        <w:rPr>
          <w:sz w:val="24"/>
          <w:szCs w:val="24"/>
        </w:rPr>
        <w:t>с</w:t>
      </w:r>
      <w:proofErr w:type="gramEnd"/>
      <w:r w:rsidRPr="0015312F">
        <w:rPr>
          <w:sz w:val="24"/>
          <w:szCs w:val="24"/>
        </w:rPr>
        <w:t>: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- Министерство строительства, архитектуры и жилищной </w:t>
      </w:r>
      <w:r w:rsidR="00B67DAD">
        <w:rPr>
          <w:sz w:val="24"/>
          <w:szCs w:val="24"/>
        </w:rPr>
        <w:t>политики Удмуртской Республики;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Управление федеральной миграционной службы по Удмуртской Республике (УФМС Ро</w:t>
      </w:r>
      <w:r w:rsidR="00B67DAD">
        <w:rPr>
          <w:sz w:val="24"/>
          <w:szCs w:val="24"/>
        </w:rPr>
        <w:t>ссии по Удмуртской Республике);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ГУ «Управление пенсионного фо</w:t>
      </w:r>
      <w:r w:rsidR="00B67DAD">
        <w:rPr>
          <w:sz w:val="24"/>
          <w:szCs w:val="24"/>
        </w:rPr>
        <w:t xml:space="preserve">нда РФ в </w:t>
      </w:r>
      <w:proofErr w:type="spellStart"/>
      <w:r w:rsidR="00B67DAD">
        <w:rPr>
          <w:sz w:val="24"/>
          <w:szCs w:val="24"/>
        </w:rPr>
        <w:t>Камбарском</w:t>
      </w:r>
      <w:proofErr w:type="spellEnd"/>
      <w:r w:rsidR="00B67DAD">
        <w:rPr>
          <w:sz w:val="24"/>
          <w:szCs w:val="24"/>
        </w:rPr>
        <w:t xml:space="preserve"> районе УР»;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Администрации муниципальных образ</w:t>
      </w:r>
      <w:r w:rsidR="00B67DAD">
        <w:rPr>
          <w:sz w:val="24"/>
          <w:szCs w:val="24"/>
        </w:rPr>
        <w:t>ований районов Крайнего Севера;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Управление Федеральной службы государственной регистрации, кадастра и картог</w:t>
      </w:r>
      <w:r w:rsidR="00B67DAD">
        <w:rPr>
          <w:sz w:val="24"/>
          <w:szCs w:val="24"/>
        </w:rPr>
        <w:t>рафии по Удмуртской Республике;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Управлением по вопросам миграции МВД по Удмуртской Республике;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Процедуры взаимодействия с указанными организациями определяются правовыми актами Удмуртской Республики, муниципальными правовыми актами, соглашениями.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Для получения муниципальной услуги заявитель обращается за необходимыми документами в следующие организации: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управляющие организации многоквартирных домов, органы управления товариществ собственников жилья, органы управления жилищно-строительных кооперативов;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- учреждения </w:t>
      </w:r>
      <w:proofErr w:type="gramStart"/>
      <w:r w:rsidRPr="0015312F">
        <w:rPr>
          <w:sz w:val="24"/>
          <w:szCs w:val="24"/>
        </w:rPr>
        <w:t>медико-социальной</w:t>
      </w:r>
      <w:proofErr w:type="gramEnd"/>
      <w:r w:rsidRPr="0015312F">
        <w:rPr>
          <w:sz w:val="24"/>
          <w:szCs w:val="24"/>
        </w:rPr>
        <w:t xml:space="preserve"> экспертизы;</w:t>
      </w:r>
    </w:p>
    <w:p w:rsidR="00B67DAD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>- учреждения здравоохранения.</w:t>
      </w:r>
    </w:p>
    <w:p w:rsidR="0015312F" w:rsidRPr="0015312F" w:rsidRDefault="0015312F" w:rsidP="00B67DAD">
      <w:pPr>
        <w:ind w:firstLine="708"/>
        <w:jc w:val="both"/>
        <w:rPr>
          <w:sz w:val="24"/>
          <w:szCs w:val="24"/>
        </w:rPr>
      </w:pPr>
      <w:r w:rsidRPr="0015312F">
        <w:rPr>
          <w:sz w:val="24"/>
          <w:szCs w:val="24"/>
        </w:rPr>
        <w:t xml:space="preserve">При предоставлении муниципальной услуги в соответствии со </w:t>
      </w:r>
      <w:hyperlink r:id="rId25" w:history="1">
        <w:r w:rsidRPr="0015312F">
          <w:rPr>
            <w:sz w:val="24"/>
            <w:szCs w:val="24"/>
          </w:rPr>
          <w:t xml:space="preserve">статьей </w:t>
        </w:r>
        <w:r w:rsidR="00650241">
          <w:rPr>
            <w:sz w:val="24"/>
            <w:szCs w:val="24"/>
          </w:rPr>
          <w:t xml:space="preserve">                     </w:t>
        </w:r>
        <w:r w:rsidRPr="0015312F">
          <w:rPr>
            <w:sz w:val="24"/>
            <w:szCs w:val="24"/>
          </w:rPr>
          <w:t>7</w:t>
        </w:r>
      </w:hyperlink>
      <w:r w:rsidRPr="0015312F">
        <w:rPr>
          <w:sz w:val="24"/>
          <w:szCs w:val="24"/>
        </w:rPr>
        <w:t xml:space="preserve"> Федерального закона от 27.07.2010 </w:t>
      </w:r>
      <w:r w:rsidR="00B67DAD">
        <w:rPr>
          <w:sz w:val="24"/>
          <w:szCs w:val="24"/>
        </w:rPr>
        <w:t>№ 210-ФЗ «</w:t>
      </w:r>
      <w:r w:rsidRPr="0015312F">
        <w:rPr>
          <w:sz w:val="24"/>
          <w:szCs w:val="24"/>
        </w:rPr>
        <w:t>Об организации предоставления государственных и муниципальных услуг</w:t>
      </w:r>
      <w:r w:rsidR="00B67DAD">
        <w:rPr>
          <w:sz w:val="24"/>
          <w:szCs w:val="24"/>
        </w:rPr>
        <w:t>»</w:t>
      </w:r>
      <w:r w:rsidRPr="0015312F">
        <w:rPr>
          <w:sz w:val="24"/>
          <w:szCs w:val="24"/>
        </w:rPr>
        <w:t xml:space="preserve"> запрещено требовать от заявителя: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которые находятся в распоряжении организаций, подведомственных государственным органам, органам местного самоуправления;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решение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 признании гражданина участником Госпрограммы;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об отказе в признании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2.4.1. Максимальный срок рассмотрения заявления об участии в Госпрограмме составляет 15 календарных дней с момента его регистрации в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и представления документов, необходимых для предоставления муниципальной услуги, которые представляются заявителем самостоятельно.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2.4.2. Максимальный срок принятия решения о признании (отказе в признании) гражданина участником Госпрограммы составляет 10 календарных дней с момента получения всех необходимых для предоставления муниципальной услуги документов, в том числе полученных по каналам межведомственного взаимодействия.</w:t>
      </w:r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2.4.3. Максимальный срок направления заявителю решения о признании (отказе в признании) участником Госпрограммы составляет 5 календарных дней с момента подписания распоряжения о признании гражданина участником Госпрограммы либо письма, в котором излагается причина отказа в признании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2.4.4. Общий срок предоставления муниципальной услуги не должен превышать </w:t>
      </w:r>
      <w:r w:rsidR="00650241">
        <w:rPr>
          <w:rFonts w:ascii="Times New Roman" w:hAnsi="Times New Roman" w:cs="Times New Roman"/>
          <w:sz w:val="24"/>
          <w:szCs w:val="24"/>
        </w:rPr>
        <w:t xml:space="preserve">    </w:t>
      </w:r>
      <w:r w:rsidRPr="0015312F">
        <w:rPr>
          <w:rFonts w:ascii="Times New Roman" w:hAnsi="Times New Roman" w:cs="Times New Roman"/>
          <w:sz w:val="24"/>
          <w:szCs w:val="24"/>
        </w:rPr>
        <w:t xml:space="preserve">30 календарных дней со дня регистрации заявления в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Жилищный </w:t>
      </w:r>
      <w:hyperlink r:id="rId26" w:history="1">
        <w:r w:rsidRPr="0015312F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1531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Российской Федерации от 15.05.1991 </w:t>
      </w:r>
      <w:r w:rsidR="00B67DAD">
        <w:rPr>
          <w:rFonts w:ascii="Times New Roman" w:hAnsi="Times New Roman" w:cs="Times New Roman"/>
          <w:sz w:val="24"/>
          <w:szCs w:val="24"/>
        </w:rPr>
        <w:t>№ 1244-1 «</w:t>
      </w:r>
      <w:r w:rsidRPr="0015312F">
        <w:rPr>
          <w:rFonts w:ascii="Times New Roman" w:hAnsi="Times New Roman" w:cs="Times New Roman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8" w:history="1">
        <w:r w:rsidRPr="001531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67DAD">
        <w:rPr>
          <w:rFonts w:ascii="Times New Roman" w:hAnsi="Times New Roman" w:cs="Times New Roman"/>
          <w:sz w:val="24"/>
          <w:szCs w:val="24"/>
        </w:rPr>
        <w:t xml:space="preserve"> от 26.11.1998 № 175-ФЗ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</w:t>
      </w:r>
      <w:r w:rsidR="00650241">
        <w:rPr>
          <w:rFonts w:ascii="Times New Roman" w:hAnsi="Times New Roman" w:cs="Times New Roman"/>
          <w:sz w:val="24"/>
          <w:szCs w:val="24"/>
        </w:rPr>
        <w:t xml:space="preserve">      </w:t>
      </w:r>
      <w:r w:rsidRPr="0015312F">
        <w:rPr>
          <w:rFonts w:ascii="Times New Roman" w:hAnsi="Times New Roman" w:cs="Times New Roman"/>
          <w:sz w:val="24"/>
          <w:szCs w:val="24"/>
        </w:rPr>
        <w:t>1957 году н</w:t>
      </w:r>
      <w:r w:rsidR="00B67DAD">
        <w:rPr>
          <w:rFonts w:ascii="Times New Roman" w:hAnsi="Times New Roman" w:cs="Times New Roman"/>
          <w:sz w:val="24"/>
          <w:szCs w:val="24"/>
        </w:rPr>
        <w:t>а производственном объединении «</w:t>
      </w:r>
      <w:r w:rsidRPr="0015312F">
        <w:rPr>
          <w:rFonts w:ascii="Times New Roman" w:hAnsi="Times New Roman" w:cs="Times New Roman"/>
          <w:sz w:val="24"/>
          <w:szCs w:val="24"/>
        </w:rPr>
        <w:t>Маяк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и сбросов ра</w:t>
      </w:r>
      <w:r w:rsidR="00B67DAD">
        <w:rPr>
          <w:rFonts w:ascii="Times New Roman" w:hAnsi="Times New Roman" w:cs="Times New Roman"/>
          <w:sz w:val="24"/>
          <w:szCs w:val="24"/>
        </w:rPr>
        <w:t xml:space="preserve">диоактивных отходов в реку </w:t>
      </w:r>
      <w:proofErr w:type="spellStart"/>
      <w:r w:rsidR="00B67DAD">
        <w:rPr>
          <w:rFonts w:ascii="Times New Roman" w:hAnsi="Times New Roman" w:cs="Times New Roman"/>
          <w:sz w:val="24"/>
          <w:szCs w:val="24"/>
        </w:rPr>
        <w:t>Теча</w:t>
      </w:r>
      <w:proofErr w:type="spellEnd"/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29" w:history="1">
        <w:r w:rsidRPr="001531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от 25.10.2002 </w:t>
      </w:r>
      <w:r w:rsidR="00B67DAD">
        <w:rPr>
          <w:rFonts w:ascii="Times New Roman" w:hAnsi="Times New Roman" w:cs="Times New Roman"/>
          <w:sz w:val="24"/>
          <w:szCs w:val="24"/>
        </w:rPr>
        <w:t>№ 125-ФЗ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О жилищных субсидиях гражданам, выезжающим из районов Крайнего Севера </w:t>
      </w:r>
      <w:r w:rsidR="00B67DAD">
        <w:rPr>
          <w:rFonts w:ascii="Times New Roman" w:hAnsi="Times New Roman" w:cs="Times New Roman"/>
          <w:sz w:val="24"/>
          <w:szCs w:val="24"/>
        </w:rPr>
        <w:t>и приравненных к ним местностей»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30" w:history="1">
        <w:r w:rsidRPr="001531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B67DAD">
        <w:rPr>
          <w:rFonts w:ascii="Times New Roman" w:hAnsi="Times New Roman" w:cs="Times New Roman"/>
          <w:sz w:val="24"/>
          <w:szCs w:val="24"/>
        </w:rPr>
        <w:t xml:space="preserve"> от 17.07.2011 № 211-ФЗ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О жилищных субсидиях гражданам, выезжающим из закрывающихся населенных пунктов в районах Крайнего Севера </w:t>
      </w:r>
      <w:r w:rsidR="00B67DAD">
        <w:rPr>
          <w:rFonts w:ascii="Times New Roman" w:hAnsi="Times New Roman" w:cs="Times New Roman"/>
          <w:sz w:val="24"/>
          <w:szCs w:val="24"/>
        </w:rPr>
        <w:t>и приравненных к ним местностях»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1" w:history="1">
        <w:r w:rsidRPr="0015312F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Росс</w:t>
      </w:r>
      <w:r w:rsidR="00B67DAD">
        <w:rPr>
          <w:rFonts w:ascii="Times New Roman" w:hAnsi="Times New Roman" w:cs="Times New Roman"/>
          <w:sz w:val="24"/>
          <w:szCs w:val="24"/>
        </w:rPr>
        <w:t>ийской Федерации от 19.02.1993 № 4530-1 «О вынужденных переселенцах»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2" w:history="1">
        <w:r w:rsidRPr="0015312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17.12.2010 </w:t>
      </w:r>
      <w:r w:rsidR="00B67DAD">
        <w:rPr>
          <w:rFonts w:ascii="Times New Roman" w:hAnsi="Times New Roman" w:cs="Times New Roman"/>
          <w:sz w:val="24"/>
          <w:szCs w:val="24"/>
        </w:rPr>
        <w:t>№ 1050         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О реализации отдельных мероприятий государственной </w:t>
      </w:r>
      <w:r w:rsidR="00B67DAD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B67DAD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3" w:history="1">
        <w:r w:rsidRPr="0015312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Правительства Российской Ф</w:t>
      </w:r>
      <w:r w:rsidR="00B67DAD">
        <w:rPr>
          <w:rFonts w:ascii="Times New Roman" w:hAnsi="Times New Roman" w:cs="Times New Roman"/>
          <w:sz w:val="24"/>
          <w:szCs w:val="24"/>
        </w:rPr>
        <w:t>едерации от 30 декабря 2017 г. № 1710 «</w:t>
      </w:r>
      <w:r w:rsidRPr="0015312F">
        <w:rPr>
          <w:rFonts w:ascii="Times New Roman" w:hAnsi="Times New Roman" w:cs="Times New Roman"/>
          <w:sz w:val="24"/>
          <w:szCs w:val="24"/>
        </w:rPr>
        <w:t>Об утверждении государственной прог</w:t>
      </w:r>
      <w:r w:rsidR="00B67DAD">
        <w:rPr>
          <w:rFonts w:ascii="Times New Roman" w:hAnsi="Times New Roman" w:cs="Times New Roman"/>
          <w:sz w:val="24"/>
          <w:szCs w:val="24"/>
        </w:rPr>
        <w:t>раммы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4" w:history="1">
        <w:r w:rsidRPr="0015312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B67DAD">
        <w:rPr>
          <w:rFonts w:ascii="Times New Roman" w:hAnsi="Times New Roman" w:cs="Times New Roman"/>
          <w:sz w:val="24"/>
          <w:szCs w:val="24"/>
        </w:rPr>
        <w:t>ийской Федерации от 21.03.2006 № 153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Об утверждении Правил выпуска и реализации государственных жилищных сертификатов в рамках реализации ведомственной целевой программы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гражданам в обеспечении жильем и оплате жилищно-коммунальных услуг" государственной </w:t>
      </w:r>
      <w:r w:rsidR="00B67DAD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</w:t>
      </w:r>
      <w:hyperlink r:id="rId35" w:history="1">
        <w:r w:rsidRPr="0015312F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Правительства Росс</w:t>
      </w:r>
      <w:r w:rsidR="00B67DAD">
        <w:rPr>
          <w:rFonts w:ascii="Times New Roman" w:hAnsi="Times New Roman" w:cs="Times New Roman"/>
          <w:sz w:val="24"/>
          <w:szCs w:val="24"/>
        </w:rPr>
        <w:t>ийской Федерации от 10.12.2002 № 879 «</w:t>
      </w:r>
      <w:r w:rsidRPr="0015312F">
        <w:rPr>
          <w:rFonts w:ascii="Times New Roman" w:hAnsi="Times New Roman" w:cs="Times New Roman"/>
          <w:sz w:val="24"/>
          <w:szCs w:val="24"/>
        </w:rPr>
        <w:t>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настоящий Регламент.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64"/>
      <w:bookmarkEnd w:id="4"/>
      <w:r w:rsidRPr="0015312F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либо они подлежат запросу Администрацией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в рамках межведомственного информационного взаимодействия: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 xml:space="preserve">Заявитель обращается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либо через Единый портал услуг и Региональный портал услуг с письменным заявлением (рапорт) об участии в ведомственной целевой программе (</w:t>
      </w:r>
      <w:hyperlink r:id="rId36" w:history="1">
        <w:r w:rsidRPr="001531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зая</w:t>
      </w:r>
      <w:r w:rsidR="00B67DAD">
        <w:rPr>
          <w:rFonts w:ascii="Times New Roman" w:hAnsi="Times New Roman" w:cs="Times New Roman"/>
          <w:sz w:val="24"/>
          <w:szCs w:val="24"/>
        </w:rPr>
        <w:t>вления установлена приложением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 к Правилам выпуска и реализации государственных жилищных сертификатов в рамках реализации ведомственной целевой программы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Российской Фе</w:t>
      </w:r>
      <w:r w:rsidR="00B67DAD">
        <w:rPr>
          <w:rFonts w:ascii="Times New Roman" w:hAnsi="Times New Roman" w:cs="Times New Roman"/>
          <w:sz w:val="24"/>
          <w:szCs w:val="24"/>
        </w:rPr>
        <w:t>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</w:t>
      </w:r>
      <w:r w:rsidR="00B67DAD">
        <w:rPr>
          <w:rFonts w:ascii="Times New Roman" w:hAnsi="Times New Roman" w:cs="Times New Roman"/>
          <w:sz w:val="24"/>
          <w:szCs w:val="24"/>
        </w:rPr>
        <w:t>ийской Федерации от 21.03.2006      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153) и документами, необходимыми для предоставления муниципальной услуги (далее - документы), лично, по почте либо в электронной форме в установленном законодательством порядке. Заявления, отправленные по факсимильной связи, рассмотрению не подлежат.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67"/>
      <w:bookmarkEnd w:id="5"/>
      <w:r w:rsidRPr="0015312F">
        <w:rPr>
          <w:rFonts w:ascii="Times New Roman" w:hAnsi="Times New Roman" w:cs="Times New Roman"/>
          <w:sz w:val="24"/>
          <w:szCs w:val="24"/>
        </w:rPr>
        <w:t>2.6.2. Для предоставления муниципальной услуги необходимы следующие документы: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а) для граждан, указанных в </w:t>
      </w:r>
      <w:hyperlink w:anchor="P77" w:history="1">
        <w:r w:rsidRPr="0015312F">
          <w:rPr>
            <w:rFonts w:ascii="Times New Roman" w:hAnsi="Times New Roman" w:cs="Times New Roman"/>
            <w:sz w:val="24"/>
            <w:szCs w:val="24"/>
          </w:rPr>
          <w:t>подпункте 1.6.1 пункта 1.6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заявление (рапорт) об участии в ведомственной целевой программе (</w:t>
      </w:r>
      <w:hyperlink r:id="rId37" w:history="1">
        <w:r w:rsidRPr="001531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зая</w:t>
      </w:r>
      <w:r w:rsidR="00B67DAD">
        <w:rPr>
          <w:rFonts w:ascii="Times New Roman" w:hAnsi="Times New Roman" w:cs="Times New Roman"/>
          <w:sz w:val="24"/>
          <w:szCs w:val="24"/>
        </w:rPr>
        <w:t>вления установлена приложением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 к Правилам выпуска и реализации государственных жилищных сертификатов в рамках реализации в</w:t>
      </w:r>
      <w:r w:rsidR="00B67DAD">
        <w:rPr>
          <w:rFonts w:ascii="Times New Roman" w:hAnsi="Times New Roman" w:cs="Times New Roman"/>
          <w:sz w:val="24"/>
          <w:szCs w:val="24"/>
        </w:rPr>
        <w:t>едомственной целевой программы 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</w:t>
      </w:r>
      <w:r w:rsidR="00B67DAD">
        <w:rPr>
          <w:rFonts w:ascii="Times New Roman" w:hAnsi="Times New Roman" w:cs="Times New Roman"/>
          <w:sz w:val="24"/>
          <w:szCs w:val="24"/>
        </w:rPr>
        <w:t>лате жилищно-коммунальных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B67DAD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</w:t>
      </w:r>
      <w:r w:rsidR="00B67DAD">
        <w:rPr>
          <w:rFonts w:ascii="Times New Roman" w:hAnsi="Times New Roman" w:cs="Times New Roman"/>
          <w:sz w:val="24"/>
          <w:szCs w:val="24"/>
        </w:rPr>
        <w:t>ми граждан Российской Федерации»</w:t>
      </w:r>
      <w:r w:rsidRPr="001531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21.03.2006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</w:t>
      </w:r>
      <w:r w:rsidR="00B67DAD">
        <w:rPr>
          <w:rFonts w:ascii="Times New Roman" w:hAnsi="Times New Roman" w:cs="Times New Roman"/>
          <w:sz w:val="24"/>
          <w:szCs w:val="24"/>
        </w:rPr>
        <w:t>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153);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документ, подтверждающий право гражданина на обеспечение жилым помещением за счет средств федерального бюджета;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выписка из решения (копия решения) органа по учету и распределению жилых помещений о постановке на учет в качестве нуждающихся в улучшении жилищных условий в жилых помещениях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документа с предъявлением оригинала,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каждого члена семьи (копии документов после проверки их соответствия с оригиналом заверяются лицом, принимающим документы);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ведомственной целевой программе (запрашивается Администрацией района в Управлении по вопросам миграции МВД по УР);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заявление о выделении сертификата в планируемом году (заполняется в произвольной форме в Администрации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справка об отсутствии задолженности по оплате за жилое помещение, в отношении которого представлено обязательство о передаче в муниципальную собственность, и коммунальные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родственные отношения гражданина - участника ведомственной целевой программы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 (представляет копии документов с предъявлением оригинала);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признание членами семьи гражданина - участника ведомственной целевой программы, иных лиц, указанных им в качестве членов семьи (представляет копии документов с предъявлением оригинала);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копия правоустанавливающего документа (документов) на жилое помещение, принадлежащее гражданину - участнику ведомственной целевой программы и (или) членам его семьи,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на которое не зарегистрировано в Едином государственном реестре недвижимости, а также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 (представляет копии документов с предъявлением оригинала);</w:t>
      </w:r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выписка (выписки) из Единого государственного реестра недвижимости о правах гражданина - участника ведомственной целевой программы и членов его семьи на имеющиеся или имевшиеся у них жилые помещения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страховые номера индивидуального лицевого счета в системе обязательного пенсионного страхования гражданина - участника ведомственной целевой программы и членов его семьи (запрашиваются Администрацией района в территориальном органе Пенсионного фонда Российской Федерации).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б) для граждан, указанных в </w:t>
      </w:r>
      <w:hyperlink w:anchor="P78" w:history="1">
        <w:r w:rsidRPr="0015312F">
          <w:rPr>
            <w:rFonts w:ascii="Times New Roman" w:hAnsi="Times New Roman" w:cs="Times New Roman"/>
            <w:sz w:val="24"/>
            <w:szCs w:val="24"/>
          </w:rPr>
          <w:t>подпункте 1.6.2 пункта 1.6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заявление (рапорт) об участии в ведомственной целевой программе (</w:t>
      </w:r>
      <w:hyperlink r:id="rId38" w:history="1">
        <w:r w:rsidRPr="001531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зая</w:t>
      </w:r>
      <w:r w:rsidR="00B67DAD">
        <w:rPr>
          <w:rFonts w:ascii="Times New Roman" w:hAnsi="Times New Roman" w:cs="Times New Roman"/>
          <w:sz w:val="24"/>
          <w:szCs w:val="24"/>
        </w:rPr>
        <w:t>вления установлена приложением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 к Правилам выпуска и реализации государственных жилищных сертификатов в рамках реализации в</w:t>
      </w:r>
      <w:r w:rsidR="00B67DAD">
        <w:rPr>
          <w:rFonts w:ascii="Times New Roman" w:hAnsi="Times New Roman" w:cs="Times New Roman"/>
          <w:sz w:val="24"/>
          <w:szCs w:val="24"/>
        </w:rPr>
        <w:t>едомственной целевой программы 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</w:t>
      </w:r>
      <w:r w:rsidR="00B67DAD">
        <w:rPr>
          <w:rFonts w:ascii="Times New Roman" w:hAnsi="Times New Roman" w:cs="Times New Roman"/>
          <w:sz w:val="24"/>
          <w:szCs w:val="24"/>
        </w:rPr>
        <w:t>лате жилищно-коммунальных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B67DAD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21.03.20</w:t>
      </w:r>
      <w:r w:rsidR="00B67DAD">
        <w:rPr>
          <w:rFonts w:ascii="Times New Roman" w:hAnsi="Times New Roman" w:cs="Times New Roman"/>
          <w:sz w:val="24"/>
          <w:szCs w:val="24"/>
        </w:rPr>
        <w:t>06</w:t>
      </w:r>
      <w:proofErr w:type="gramEnd"/>
      <w:r w:rsidR="00B67DAD">
        <w:rPr>
          <w:rFonts w:ascii="Times New Roman" w:hAnsi="Times New Roman" w:cs="Times New Roman"/>
          <w:sz w:val="24"/>
          <w:szCs w:val="24"/>
        </w:rPr>
        <w:t xml:space="preserve">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153);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удостоверения вынужденного переселенца на каждого совершеннолетнего члена семьи, имеющего указанный статус, с предъявлением оригинала;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справка из Управления по вопросам миграции МВД по УР о получении (неполучении) жилого помещения для постоянного проживания, ссуды или социальной выплаты на строительство (приобретение) жилого помещения либо компенсации за утраченное жилое помещение;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выписка из решения (копия решения) органа по учету и распределению жилых помещений о постановке на учет в качестве нуждающихся в улучшении жилищных условий в жилых помещениях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документа с предъявлением оригинала,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каждого члена семьи (копии документов после проверки их соответствия с оригиналом заверяются лицом, принимающим документы);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ведомственной целевой программе (запрашивается Администрацией района в Управлении по вопросам миграции МВД по УР);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заявление о выделении сертификата в планируемом году (заполняется в произвольной форме в Администрации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родственные отношения гражданина - участника ведомственной целевой программы, иных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 (представляет копии документов с предъявлением оригинала);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признание членами семьи гражданина - участника ведомственной целевой программы, иных лиц, указанных им в качестве членов семьи (представляет копии документов с предъявлением оригинала);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документа, подтверждающего право на получение дополнительной площади жилого помещения (в случаях, когда такое право предоставлено законодательством Российской Федерации);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выписка (выписки) из Единого государственного реестра недвижимости о правах гражданина - участника ведомственной целевой программы и членов его семьи на имеющиеся или имевшиеся у них жилые помещения (запрашивается Администрацией района);</w:t>
      </w:r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страховые номера индивидуального лицевого счета в системе обязательного пенсионного страхования гражданина - участника ведомственной целевой программы и членов его семьи (запрашиваются Администрацией района в территориальном органе Пенсионного фонда Российской Федерации).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в) для граждан, указанных в </w:t>
      </w:r>
      <w:hyperlink w:anchor="P79" w:history="1">
        <w:r w:rsidRPr="0015312F">
          <w:rPr>
            <w:rFonts w:ascii="Times New Roman" w:hAnsi="Times New Roman" w:cs="Times New Roman"/>
            <w:sz w:val="24"/>
            <w:szCs w:val="24"/>
          </w:rPr>
          <w:t>подпункте 1.6.3 пункта 1.6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заявление (рапорт) об участии в ведомственной целевой программе (</w:t>
      </w:r>
      <w:hyperlink r:id="rId39" w:history="1">
        <w:r w:rsidRPr="0015312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зая</w:t>
      </w:r>
      <w:r w:rsidR="00B67DAD">
        <w:rPr>
          <w:rFonts w:ascii="Times New Roman" w:hAnsi="Times New Roman" w:cs="Times New Roman"/>
          <w:sz w:val="24"/>
          <w:szCs w:val="24"/>
        </w:rPr>
        <w:t>вления установлена приложением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 к Правилам выпуска и реализации государственных жилищных сертификатов в рамках реализации ведомственной целевой программы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программы Российской Федерации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Российской Федерации от 21.03.2006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</w:t>
      </w:r>
      <w:r w:rsidR="00B67DAD">
        <w:rPr>
          <w:rFonts w:ascii="Times New Roman" w:hAnsi="Times New Roman" w:cs="Times New Roman"/>
          <w:sz w:val="24"/>
          <w:szCs w:val="24"/>
        </w:rPr>
        <w:t>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153);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факт прибытия в районы Крайнего Севера или приравненные к ним местности до 1 января 1992 г. (паспорт гражданина Российской Федерации с отметкой о регистрации по месту жительства, либо выписка из домовой книги (копия поквартирной карточки архивная), либо справка, содержащая сведения о регистрации по месту жительства, выданная Управлением по вопросам миграции МВД по УР);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выписка из решения (копия решения) органа по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копии с предъявлением оригинала документов, подтверждающих общую продолжительность стажа работы в районах Крайнего Севера и приравненных к ним местностях (за исключением пенсионеров);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с предъявлением оригинала пенсионного удостоверения или справка о пенсионном обеспечении из органа, осуществляющего пенсионное обеспечение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справки с предъявлением оригинала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справка учреждения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экспертизы об инвалидности - для инвалидов I и II групп, а также для инвалидов с детства, копия справки с предъявлением оригинала из территориального органа Пенсионного фонда Российской Федерации об общей продолжительности стажа работы в районах Крайнего Севера и приравненных к ним местностях - для пенсионеров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 (запрашивается Администрацией района в территориальных центрах занятости);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копия документа с предъявлением оригинала,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 заявителя и каждого члена семьи (копии документов после проверки их соответствия с оригиналом заверяются лицом, принимающим документы);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выписка из домовой книги (копия поквартирной карточки архивная) с последнего места жительства заявителя в районах Крайнего Севера и приравненных к ним местностях, подтверждающая постоянное проживание с гражданином, подавшим заявление, об участии в ведомственной целевой программе, в указанных районах и местностях родственников (за исключением супруга или супруги, детей, родителей, усыновленных, усыновителей) и нетрудоспособных иждивенцев, прибывших с данным гражданином из районов Крайнего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Севера и приравненных к ним местностей, постоянно проживающих с ним в избранном месте жительства и ведущих с ним общее хозяйство (если указанные родственники и нетрудоспособные иждивенцы были вселены им в качестве членов его семьи и вели с ним общее хозяйство по прежнему месту жительства), - для граждан, выехавших из районов Крайнего Севера и приравненных к ним местностей в период с 1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января 1992 г. по 1 января 2015 г.;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документ, содержащий сведения о гражданах, зарегистрированных по месту жительства в жилом помещении совместно с гражданином, подавшим заявление об участии в ведомственной целевой программе (запрашивается Администрацией района в Управление по вопросам миграции МВД по УР);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заявление о выделении сертификата в планируемом году (заполняется в произвольной форме в Администрации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справка об отсутствии задолженности по оплате за жилое помещение, в отношении которого представлено обязательство о передаче в муниципальную собственность, и коммунальные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родственные отношения гражданина - участника ведомственной целевой программы и лиц, указанных им в качестве членов семьи (свидетельство о браке, свидетельство о расторжении брака, записи актов гражданского состояния), свидетельство о рождении (страницы паспорта гражданина Российской Федерации с внесенными сведениями о детях и семейном положении), свидетельство об усыновлении (представляет копии документов с предъявлением оригинала);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документы, подтверждающие признание членами семьи гражданина - участника ведомственной целевой программы иных лиц, указанных им в качестве членов семьи (представляет копии документов с предъявлением оригинала);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копия правоустанавливающего документа (документов) на жилое помещение, принадлежащее гражданину - участнику ведомственной целевой программы и (или) членам его семьи,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право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на которое не зарегистрировано в Едином государственном реестре недвижимости, - в случае представления обязательства о безвозмездном отчуждении находящегося в собственности жилого помещения (жилых помещений) в государственную (муниципальную) собственность;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справка об инвентаризационной стоимости жилого помещения, отчужденного гражданином - участником ведомственной целевой программы и (или) членами его семьи или переведенного из жилого помещения в нежилое помещение, по состоянию на дату заключения договора об отчуждении жилого помещения (перевода жилого помещения в нежилое помещение) - при отсутствии кадастровой стоимости указанного жилого помещения;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выписка (выписки) из Единого государственного реестра недвижимости о правах гражданина - участника ведомственной целевой программы и членов его семьи на имеющиеся или имевшиеся у них жилые помещения (запрашивается Администрацией района);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страховые номера индивидуального лицевого счета в системе обязательного пенсионного страхования гражданина - участника ведомственной целевой программы и членов его семьи (запрашиваются Администрацией района в территориальном органе Пенсионного фонда Российской Федерации);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документы, содержащие сведения о времени нахождения на пенсии по старости или на пенсии по инвалидности в районах Крайнего Севера и приравненных к ним местностях граждан - участников ведомственной целевой программы - для пенсионеров по старости или по инвалидности (запрашиваются Администрацией района в территориальном органе Пенсионного фонда Российской Федерации).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2.6.3. Формы бланков заявлений об участии в Госпрограмме могут быть получены заявителем лично в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либо на официальном интернет-сайте муниципального образования "Муниципальный округ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Республики", Едином портале услуг, Региональном портале услуг.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2.6.4. Копии документов должны быть заверены в установленном порядке или представлены с предъявлением подлинника.</w:t>
      </w:r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23"/>
      <w:bookmarkEnd w:id="6"/>
      <w:r w:rsidRPr="0015312F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2.7.1. В случае обращения неправомочного лица.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Неправомочное лицо - лицо, которое не имеет полномочий (законных оснований) на написание заявления, т.е.: не имеет документа (доверенности), надлежаще оформленного, в случае обращения от имени другого лица;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2.7.2. В случае обращения заявителя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не по месту своей регистрации;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2.7.3. Заявитель не относится к категории лиц, указанных в </w:t>
      </w:r>
      <w:hyperlink w:anchor="P75" w:history="1">
        <w:r w:rsidRPr="0015312F">
          <w:rPr>
            <w:rFonts w:ascii="Times New Roman" w:hAnsi="Times New Roman" w:cs="Times New Roman"/>
            <w:sz w:val="24"/>
            <w:szCs w:val="24"/>
          </w:rPr>
          <w:t>п. 1.6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2.7.4. Текст заявления не позволяет определить суть обращения. В случае если текст письменного заявления не поддается прочтению;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2.7.5. В том случае, когда к заявлению не приложены документы (их копии или сведения, содержащиеся в них), предусмотренные </w:t>
      </w:r>
      <w:hyperlink w:anchor="P167" w:history="1">
        <w:r w:rsidRPr="0015312F">
          <w:rPr>
            <w:rFonts w:ascii="Times New Roman" w:hAnsi="Times New Roman" w:cs="Times New Roman"/>
            <w:sz w:val="24"/>
            <w:szCs w:val="24"/>
          </w:rPr>
          <w:t>подпунктом 2.6.2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которые заявителем представляются самостоятельно;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2.7.6. Документы, представленные заявителем, содержат неразборчивые записи либо имеют серьезные повреждения, не позволяющие однозначно истолковать их содержание;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2.7.7. Данные в представленных документах противоречат данным документов, удостоверяющих личность заявителя.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31"/>
      <w:bookmarkEnd w:id="7"/>
      <w:r w:rsidRPr="0015312F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муниципальной услуги являются: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2.8.1. Выявление в представленных документах недостоверной или искаженной информации;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2.8.2. Реализация ранее права на улучшение жилищных условий или обеспечение жилым помещением с использованием социальной выплаты или субсидии, предоставленных за счет средств федерального бюджета.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2.8.3. Несоответствие гражданина требованиям, указанным в соответствующем подпункте </w:t>
      </w:r>
      <w:hyperlink w:anchor="P75" w:history="1">
        <w:r w:rsidRPr="0015312F">
          <w:rPr>
            <w:rFonts w:ascii="Times New Roman" w:hAnsi="Times New Roman" w:cs="Times New Roman"/>
            <w:sz w:val="24"/>
            <w:szCs w:val="24"/>
          </w:rPr>
          <w:t>пункта 1.6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>. Административного регламента.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2.8.4. Непредставление или неполное представление документов, указанных в </w:t>
      </w:r>
      <w:hyperlink w:anchor="P164" w:history="1">
        <w:r w:rsidRPr="0015312F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2.10. Размер платы, взимаемой с заявителя при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2.12. Срок регистрации запроса заявителя о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Регистрация заявления о предоставлении муниципальной услуги составляет </w:t>
      </w:r>
      <w:r w:rsidR="00B67DA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5312F">
        <w:rPr>
          <w:rFonts w:ascii="Times New Roman" w:hAnsi="Times New Roman" w:cs="Times New Roman"/>
          <w:sz w:val="24"/>
          <w:szCs w:val="24"/>
        </w:rPr>
        <w:t>1 рабочий день.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2.13.1. Размещение и оформление помещений, оформление входа в здание.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Здание (строение), в котором осуществляется предоставление муниципальной услуги, должно располагаться с учетом пешеходной доступности от остановок общественного транспорта, оборудовано противопожарной системой и средствами пожаротушения, системой оповещения о возникновении чрезвычайной ситуации.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Центральный вход в здание оборудуется соответствующими указателями, пандусом, расширенным проходом, позволяющим обеспечить беспрепятственный доступ граждан с ограниченными возможностями, использующих кресла-коляски. Предусмотрены места общего пользования. Центральный вход в здание должен быть оборудован информационной вывеской, содержащей следующую информацию: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полное наименование органа;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график работы.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2.13.2. Размещение и оформление визуальной, текстовой и мультимедийной информации.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У входа в помещение для приема заявителей должны быть размещены информационные таблички с указанием: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наименования отдела;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режима работы, в том числе часов приема и выдачи документов.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Места информирования, предназначенные для ознакомления заявителей с информационными материалами, должны быть оборудованы: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информационными стендами;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стульями и столами.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2.13.3. Места для информирования заявителей, получения информации и заполнения необходимых документов.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В помещении для приема заявителей размещен информационный стенд со следующей информацией: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номер кабинета для подачи заявления и документов;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наименование отдела;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режим работы, в том числе часы приема граждан;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2.13.4. Оборудование мест ожидания.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специалистов. Должны быть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трех. В местах для ожидания на видном месте должны быть расположены схемы размещения средств пожаротушения и путей эвакуации посетителей и специалистов.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2.13.5. Места для приема заявителей.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Каждое рабочее место специалистов, ответственных за предоставление муниципальной услуги, должно быть удобно расположено для приема заявителей,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иметь информацию о фамилии, имени и отчестве специалиста, осуществляющего прием заявлений, днях и часах приема, времени перерыва на обед, технического перерыва.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При организации рабочих мест в целях пожарной безопасности должна быть предусмотрена возможность эвакуационного выхода из помещения.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2.13.6. Размещение парковочных мест.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На территории, прилегающей к зданию, в котором осуществляется прием заявителей, оборудуются места для парковки автотранспортных средств. Количество парковочных мест определяется исходя из интенсивности и количества обратившихся заявителей за определенный период времени,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Доступ заявителей к парковочным местам является бесплатным.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2.13.7. Требования к обеспечению доступности для инвалидов: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1) обеспечение условий для беспрепятственного доступа к помещению, где предоставляется муниципальная услуга;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по территории, на которой расположено помещение, где предоставляется муниципальная услуга;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помещению, где предоставляется муниципальная услуга, и к услуге с учетом ограничений их жизнедеятельности;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>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6) допуск в помещение, где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7) оказание работниками организаций, предоставляющих муниципальную услугу населению, помощи инвалидам в преодолении барьеров, мешающих получению ими услуг наравне с другими лицами.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2.14. Показатели доступности и качества муниципальных услуг.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2.14.1. Показателями качества предоставляемой муниципальной услуги являются: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удельный вес количества обоснованных жалоб в общем количестве заявлений о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2.14.2. Показателями доступности предоставления муниципальной услуги являются: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предоставление полной, достоверной информации заявителю;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личный прием заявителей специалистом, ответственным за предоставление муниципальной услуги, в приемные дни и часы;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наличие возможности получения муниципальной услуги в электронном виде (в соответствии со сроками поэтапного перевода муниципальных услуг на предоставление в электронном виде);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предоставление муниципальной услуги в многофункциональных центрах предоставления государственных и муниципальных услуг города Ижевска.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Расчет показателей доступности и качества услуг: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12"/>
        <w:gridCol w:w="1418"/>
        <w:gridCol w:w="2126"/>
      </w:tblGrid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Показатели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Нормативное значение показателя</w:t>
            </w:r>
          </w:p>
        </w:tc>
      </w:tr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Удельный вес рассмотренных в установленный настоящим Регламентом срок заявлений о предоставлении муниципальной услуги в общем количестве заявлений о предоставлении муниципальной услуги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Удельный вес количества обоснованных жалоб в общем количестве заявлений о предоставлении муниципальной услуги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Предоставление полной, достоверной информации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5 баллов</w:t>
            </w:r>
          </w:p>
        </w:tc>
      </w:tr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Прием граждан в определенные часы и дни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5 баллов</w:t>
            </w:r>
          </w:p>
        </w:tc>
      </w:tr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Наличие возможности получения муниципальной услуги в электронном виде (в соответствии со сроками поэтапного перевода муниципальной услуги на предоставление в электронном виде)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5 баллов</w:t>
            </w:r>
          </w:p>
        </w:tc>
      </w:tr>
      <w:tr w:rsidR="0015312F" w:rsidRPr="00B67DAD" w:rsidTr="00B67DAD">
        <w:tc>
          <w:tcPr>
            <w:tcW w:w="5812" w:type="dxa"/>
          </w:tcPr>
          <w:p w:rsidR="0015312F" w:rsidRPr="00B67DAD" w:rsidRDefault="0015312F" w:rsidP="001531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Предоставление муниципальной услуги в МФЦ</w:t>
            </w:r>
          </w:p>
        </w:tc>
        <w:tc>
          <w:tcPr>
            <w:tcW w:w="1418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балл</w:t>
            </w:r>
          </w:p>
        </w:tc>
        <w:tc>
          <w:tcPr>
            <w:tcW w:w="2126" w:type="dxa"/>
          </w:tcPr>
          <w:p w:rsidR="0015312F" w:rsidRPr="00B67DAD" w:rsidRDefault="0015312F" w:rsidP="0015312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67DAD">
              <w:rPr>
                <w:rFonts w:ascii="Times New Roman" w:hAnsi="Times New Roman" w:cs="Times New Roman"/>
                <w:szCs w:val="22"/>
              </w:rPr>
              <w:t>5 баллов</w:t>
            </w:r>
          </w:p>
        </w:tc>
      </w:tr>
    </w:tbl>
    <w:p w:rsidR="00650241" w:rsidRDefault="00650241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многофункциональных центрах предоставления государственных и муниципальных услуг.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При наличии соглашения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</w:t>
      </w:r>
      <w:r w:rsidR="00B67DAD">
        <w:rPr>
          <w:rFonts w:ascii="Times New Roman" w:hAnsi="Times New Roman" w:cs="Times New Roman"/>
          <w:sz w:val="24"/>
          <w:szCs w:val="24"/>
        </w:rPr>
        <w:t>айона и автономного учреждения «</w:t>
      </w:r>
      <w:r w:rsidRPr="0015312F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и муниципаль</w:t>
      </w:r>
      <w:r w:rsidR="00B67DAD">
        <w:rPr>
          <w:rFonts w:ascii="Times New Roman" w:hAnsi="Times New Roman" w:cs="Times New Roman"/>
          <w:sz w:val="24"/>
          <w:szCs w:val="24"/>
        </w:rPr>
        <w:t>ных услуг Удмуртской Республики»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заявитель может обратиться за получением муниципальной услуги в многофункциональный центр предоставления государственных и муниципальных услуг.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Прием заявлений может осуществляться многофункциональным центром предоставления государственных и муниципальных услуг, которые представляют документы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При обращении заявителей в многофункциональный центр предоставления государственных и муниципальных услуг документы они представляют согласно </w:t>
      </w:r>
      <w:hyperlink w:anchor="P164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пункту 2.6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многофункционального центра предоставления государственных и муниципальных услуг, в том числе на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интернет-страницах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 предоставления государственных и муниципальных услуг, на информационных стендах.</w:t>
      </w:r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0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B67DAD">
        <w:rPr>
          <w:rFonts w:ascii="Times New Roman" w:hAnsi="Times New Roman" w:cs="Times New Roman"/>
          <w:sz w:val="24"/>
          <w:szCs w:val="24"/>
        </w:rPr>
        <w:t xml:space="preserve"> от 27.07.2010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210-ФЗ </w:t>
      </w:r>
      <w:r w:rsidR="00B67DAD">
        <w:rPr>
          <w:rFonts w:ascii="Times New Roman" w:hAnsi="Times New Roman" w:cs="Times New Roman"/>
          <w:sz w:val="24"/>
          <w:szCs w:val="24"/>
        </w:rPr>
        <w:t>«</w:t>
      </w:r>
      <w:r w:rsidRPr="0015312F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67DA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услуг,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муниципальных услуг, оказываются за счет средств заявителя.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В электронной форме муниципальная услуга предоставляется с использованием Единого портала услуг, Регионального портала услуг, официального сайта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района. При предоставлении услуги в электронной форме для заявителей обеспечены следующие возможности: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доступ к сведениям о муниципальной услуге;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доступность для копирования, сканирования и заполнения в электронной форме запроса и иных документов, необходимых для получения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Межведомственное взаимодействие при предоставлении муниципальной услуги может осуществляться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взаимодействия, региональной системы исполнения регламентов.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B67DA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 Состав, послед</w:t>
      </w:r>
      <w:r w:rsidR="00B67DAD">
        <w:rPr>
          <w:rFonts w:ascii="Times New Roman" w:hAnsi="Times New Roman" w:cs="Times New Roman"/>
          <w:sz w:val="24"/>
          <w:szCs w:val="24"/>
        </w:rPr>
        <w:t xml:space="preserve">овательность и сроки выполнения </w:t>
      </w:r>
      <w:r w:rsidRPr="0015312F">
        <w:rPr>
          <w:rFonts w:ascii="Times New Roman" w:hAnsi="Times New Roman" w:cs="Times New Roman"/>
          <w:sz w:val="24"/>
          <w:szCs w:val="24"/>
        </w:rPr>
        <w:t>административных</w:t>
      </w:r>
      <w:r w:rsidR="00B67DAD">
        <w:rPr>
          <w:rFonts w:ascii="Times New Roman" w:hAnsi="Times New Roman" w:cs="Times New Roman"/>
          <w:sz w:val="24"/>
          <w:szCs w:val="24"/>
        </w:rPr>
        <w:t xml:space="preserve"> процедур, требования к порядку </w:t>
      </w:r>
      <w:r w:rsidRPr="0015312F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15312F" w:rsidRPr="0015312F" w:rsidRDefault="0015312F" w:rsidP="00153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3.1. Последовательность действий при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процедуры: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1. Прием, регистрация заявлений и требуемых документов.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2. Рассмотрение заявлений и представленных документов, направление запросов по каналам межведомственного взаимодействия, проведение проверки документов, представленных заявителем, формирование личного дела заявителя.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 Принятие решения о признании (об отказе в признании)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4. Направление заявителю уведомления о принятом решении.</w:t>
      </w:r>
    </w:p>
    <w:p w:rsidR="0015312F" w:rsidRPr="0015312F" w:rsidRDefault="00650241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521" w:history="1">
        <w:r w:rsidR="0015312F" w:rsidRPr="0015312F">
          <w:rPr>
            <w:rFonts w:ascii="Times New Roman" w:hAnsi="Times New Roman" w:cs="Times New Roman"/>
            <w:color w:val="0000FF"/>
            <w:sz w:val="24"/>
            <w:szCs w:val="24"/>
          </w:rPr>
          <w:t>Блок-схема</w:t>
        </w:r>
      </w:hyperlink>
      <w:r w:rsidR="0015312F" w:rsidRPr="0015312F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представлена в приложении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15312F" w:rsidRPr="0015312F">
        <w:rPr>
          <w:rFonts w:ascii="Times New Roman" w:hAnsi="Times New Roman" w:cs="Times New Roman"/>
          <w:sz w:val="24"/>
          <w:szCs w:val="24"/>
        </w:rPr>
        <w:t xml:space="preserve"> 3 к настоящему Регламенту.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3.2. Прием, регистрация заявлений и требуемых документов.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3.2.1. Основанием для начала процедуры приема и регистрации заявления и требуемых документов является обращение заявителя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получение заявления по почте либо в электронной форме через Единый портал услуг либо Региональный портал услуг, Многофункциональный центр предоставления государственных и муниципальных услуг.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Заявление (рапорт) об участии в ведомственной целевой программе (</w:t>
      </w:r>
      <w:hyperlink r:id="rId41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форма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зая</w:t>
      </w:r>
      <w:r w:rsidR="00B67DAD">
        <w:rPr>
          <w:rFonts w:ascii="Times New Roman" w:hAnsi="Times New Roman" w:cs="Times New Roman"/>
          <w:sz w:val="24"/>
          <w:szCs w:val="24"/>
        </w:rPr>
        <w:t>вления установлена приложением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1 к Правилам выпуска и реализации государственных жилищных сертификатов в рамках реализации ведом</w:t>
      </w:r>
      <w:r w:rsidR="00B67DAD">
        <w:rPr>
          <w:rFonts w:ascii="Times New Roman" w:hAnsi="Times New Roman" w:cs="Times New Roman"/>
          <w:sz w:val="24"/>
          <w:szCs w:val="24"/>
        </w:rPr>
        <w:t>ственной целевой программы 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</w:t>
      </w:r>
      <w:r w:rsidR="00B67DAD">
        <w:rPr>
          <w:rFonts w:ascii="Times New Roman" w:hAnsi="Times New Roman" w:cs="Times New Roman"/>
          <w:sz w:val="24"/>
          <w:szCs w:val="24"/>
        </w:rPr>
        <w:t>лате жилищно-коммунальных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B67DAD">
        <w:rPr>
          <w:rFonts w:ascii="Times New Roman" w:hAnsi="Times New Roman" w:cs="Times New Roman"/>
          <w:sz w:val="24"/>
          <w:szCs w:val="24"/>
        </w:rPr>
        <w:t>программы Российской Федерации «</w:t>
      </w:r>
      <w:r w:rsidRPr="0015312F">
        <w:rPr>
          <w:rFonts w:ascii="Times New Roman" w:hAnsi="Times New Roman" w:cs="Times New Roman"/>
          <w:sz w:val="24"/>
          <w:szCs w:val="24"/>
        </w:rPr>
        <w:t>Обеспечение доступным и комфортным жильем и коммунальными услугами граждан Ро</w:t>
      </w:r>
      <w:r w:rsidR="00B67DAD">
        <w:rPr>
          <w:rFonts w:ascii="Times New Roman" w:hAnsi="Times New Roman" w:cs="Times New Roman"/>
          <w:sz w:val="24"/>
          <w:szCs w:val="24"/>
        </w:rPr>
        <w:t>ссийской Федерации»</w:t>
      </w:r>
      <w:r w:rsidRPr="0015312F"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Росс</w:t>
      </w:r>
      <w:r w:rsidR="00B67DAD">
        <w:rPr>
          <w:rFonts w:ascii="Times New Roman" w:hAnsi="Times New Roman" w:cs="Times New Roman"/>
          <w:sz w:val="24"/>
          <w:szCs w:val="24"/>
        </w:rPr>
        <w:t>ийской Федерации от 21.03.2006</w:t>
      </w:r>
      <w:proofErr w:type="gramEnd"/>
      <w:r w:rsidR="00B67DAD">
        <w:rPr>
          <w:rFonts w:ascii="Times New Roman" w:hAnsi="Times New Roman" w:cs="Times New Roman"/>
          <w:sz w:val="24"/>
          <w:szCs w:val="24"/>
        </w:rPr>
        <w:t xml:space="preserve">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 xml:space="preserve">153) (далее - заявление) подается на имя Главы МО «Муниципальный округ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вместе с документами, указанными в заявлении,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в </w:t>
      </w:r>
      <w:r w:rsidRPr="0015312F">
        <w:rPr>
          <w:rFonts w:ascii="Times New Roman" w:hAnsi="Times New Roman" w:cs="Times New Roman"/>
          <w:bCs/>
          <w:sz w:val="24"/>
          <w:szCs w:val="24"/>
        </w:rPr>
        <w:t>МАУ «МФЦ МО «</w:t>
      </w:r>
      <w:proofErr w:type="spellStart"/>
      <w:r w:rsidRPr="0015312F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либо через Единый портал услуг и Региональный портал услуг с обязательным указанием фамилии, имени, отчества заявителя, его паспортных данных, адреса места регистрации и других сведений.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Заявление должно содержать дату и личную подпись заявителя (в случае личного обращения заявителя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15312F">
        <w:rPr>
          <w:rFonts w:ascii="Times New Roman" w:hAnsi="Times New Roman" w:cs="Times New Roman"/>
          <w:bCs/>
          <w:sz w:val="24"/>
          <w:szCs w:val="24"/>
        </w:rPr>
        <w:t>МАУ «МФЦ МО «</w:t>
      </w:r>
      <w:proofErr w:type="spellStart"/>
      <w:r w:rsidRPr="0015312F">
        <w:rPr>
          <w:rFonts w:ascii="Times New Roman" w:hAnsi="Times New Roman" w:cs="Times New Roman"/>
          <w:bCs/>
          <w:sz w:val="24"/>
          <w:szCs w:val="24"/>
        </w:rPr>
        <w:t>Камбарский</w:t>
      </w:r>
      <w:proofErr w:type="spellEnd"/>
      <w:r w:rsidRPr="0015312F">
        <w:rPr>
          <w:rFonts w:ascii="Times New Roman" w:hAnsi="Times New Roman" w:cs="Times New Roman"/>
          <w:bCs/>
          <w:sz w:val="24"/>
          <w:szCs w:val="24"/>
        </w:rPr>
        <w:t xml:space="preserve"> район»</w:t>
      </w:r>
      <w:r w:rsidRPr="0015312F">
        <w:rPr>
          <w:rFonts w:ascii="Times New Roman" w:hAnsi="Times New Roman" w:cs="Times New Roman"/>
          <w:sz w:val="24"/>
          <w:szCs w:val="24"/>
        </w:rPr>
        <w:t>). Заявление, представленное лично заявителем или полученное по почте, заполняется заявителем разборчиво от руки на русском языке.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3.2.3. Прием заявлений в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при личном обращении осуществляется в соответствии с графиком (режимом) работы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размещенным на официальном сайте муниципального образования.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3.2.4. Заявления, направленные по факсимильной связи, рассмотрению не подлежат, о чем заявителю сообщается в письменной форме с предложением направить заявление почтовым отправлением, в электронной форме либо путем подачи заявления лично заявителем в установленные графиком (режимом) работы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дни и часы.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3.2.5. При приеме заявления, заполняемого в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специалист, ответственный за предоставление муниципальной услуги: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в течение 5 минут;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 случае личного приема сличает подлинники документов с их копиями, удостоверяет их, фиксирует выявленные расхождения в течение 15 минут;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срок принятия заявления составляет 1 рабочий день.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3.2.6. В том случае, если заявление, заполненное в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оформлено не по установленной форме или неправильно, специалист, ответственный за предоставление муниципальной услуги: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выдает заявителю новую форму бланка заявления, которую заявитель оформляет в присутствии специалиста, ответственного за предоставление муниципальной услуги (если заявление было подано лично заявителем);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- в письменной форме сообщает заявителю о необходимости устранения допущенных ошибок (в необходимых случаях направляет форму бланка заявления) и порядке повторного представления заявления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(если заявление было получено по почте или в электронной форме в установленном законодательством порядке). Извещение оформляется на бланке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с указанием даты и номера регистрации, подписывается Главой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и содержит сведения об исполнителе и контактном телефоне. Извещение направляется по адресу, указанному в заявлении. В случае отсутствия в заявлении фамилии заявителя, направившего заявление почтовым отправлением или в электронном виде в установленном законодательством порядке, и (или) его почтового адреса извещение заявителю не направляется, заявление считается неподанным.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3.2.7. Почтовые конверты (пакеты), в которых поступают заявления, сохраняются вместе с заявлениями.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3.2.8.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 xml:space="preserve">При поступлении заявления специалист, ответственный за предоставление муниципальной услуги, проверяет: отнесение заявителя к категории лиц, указанных в </w:t>
      </w:r>
      <w:hyperlink w:anchor="P75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п. 1.6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надлежащее оформление заявления, наличие документов, указанных в </w:t>
      </w:r>
      <w:hyperlink w:anchor="P164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 (тех, которые представляются заявителем самостоятельно), правильность и разборчивость их заполнения, в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>. наличие в них печати и подписей уполномоченных должностных лиц, срок их действия, отсутствие противоречий между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представленными документами и документами, удостоверяющими личность заявителей.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По результатам проверки принимается одно из двух решений:</w:t>
      </w:r>
    </w:p>
    <w:p w:rsidR="0015312F" w:rsidRPr="00650241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0241">
        <w:rPr>
          <w:rFonts w:ascii="Times New Roman" w:hAnsi="Times New Roman" w:cs="Times New Roman"/>
          <w:sz w:val="24"/>
          <w:szCs w:val="24"/>
        </w:rPr>
        <w:t xml:space="preserve">- в тех случаях, когда заявление оформлено и соответствует установленной форме, а также при наличии документов, предусмотренных </w:t>
      </w:r>
      <w:hyperlink w:anchor="P164" w:history="1">
        <w:r w:rsidRPr="00650241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650241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специалист, ответственный за предоставление муниципальной услуги, регистрирует их в </w:t>
      </w:r>
      <w:hyperlink w:anchor="P650" w:history="1">
        <w:r w:rsidRPr="00650241">
          <w:rPr>
            <w:rFonts w:ascii="Times New Roman" w:hAnsi="Times New Roman" w:cs="Times New Roman"/>
            <w:sz w:val="24"/>
            <w:szCs w:val="24"/>
          </w:rPr>
          <w:t>книге</w:t>
        </w:r>
      </w:hyperlink>
      <w:r w:rsidRPr="00650241">
        <w:rPr>
          <w:rFonts w:ascii="Times New Roman" w:hAnsi="Times New Roman" w:cs="Times New Roman"/>
          <w:sz w:val="24"/>
          <w:szCs w:val="24"/>
        </w:rPr>
        <w:t xml:space="preserve"> регистрации заявлений об участии в подпрограмме, оформленно</w:t>
      </w:r>
      <w:r w:rsidR="00B67DAD" w:rsidRPr="00650241">
        <w:rPr>
          <w:rFonts w:ascii="Times New Roman" w:hAnsi="Times New Roman" w:cs="Times New Roman"/>
          <w:sz w:val="24"/>
          <w:szCs w:val="24"/>
        </w:rPr>
        <w:t>й в соответствии с приложением №</w:t>
      </w:r>
      <w:r w:rsidRPr="00650241">
        <w:rPr>
          <w:rFonts w:ascii="Times New Roman" w:hAnsi="Times New Roman" w:cs="Times New Roman"/>
          <w:sz w:val="24"/>
          <w:szCs w:val="24"/>
        </w:rPr>
        <w:t xml:space="preserve"> 4 к настоящему Регламенту, в день его подачи (получения его по почте или в электронной форме в установленном законодательством</w:t>
      </w:r>
      <w:proofErr w:type="gramEnd"/>
      <w:r w:rsidRPr="006502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241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50241">
        <w:rPr>
          <w:rFonts w:ascii="Times New Roman" w:hAnsi="Times New Roman" w:cs="Times New Roman"/>
          <w:sz w:val="24"/>
          <w:szCs w:val="24"/>
        </w:rPr>
        <w:t>). На заявлении ставится дата его регистрации, подпись специалиста, ответственного за предоставление муниципальной услуги (с указанием его фамилии и занимаемой должности), номер регистрации в книге регистрации заявлений об участии в Госпрограмме;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 xml:space="preserve">- при отсутствии документов, предусмотренных </w:t>
      </w:r>
      <w:hyperlink w:anchor="P167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пунктом 2.6.2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а также при наличии оснований, предусмотренных </w:t>
      </w:r>
      <w:hyperlink w:anchor="P223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п. 2.7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специалист, ответственный за предоставление муниципальной услуги, готовит письменный отказ в приеме документов, который подписывается Главой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и возвращает представленные документы заявителю (лично в руки либо почтовым отправлением) с разъяснением заявителю порядка его дальнейших действий.</w:t>
      </w:r>
      <w:proofErr w:type="gramEnd"/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3.2.9. Специалист, ответственный за предоставление муниципальной услуги, выдает заявителю </w:t>
      </w:r>
      <w:hyperlink w:anchor="P689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о регистрации заявления об участии в Госпрограмме по форм</w:t>
      </w:r>
      <w:r w:rsidR="00B67DAD">
        <w:rPr>
          <w:rFonts w:ascii="Times New Roman" w:hAnsi="Times New Roman" w:cs="Times New Roman"/>
          <w:sz w:val="24"/>
          <w:szCs w:val="24"/>
        </w:rPr>
        <w:t>е, предусмотренной приложением №</w:t>
      </w:r>
      <w:r w:rsidRPr="0015312F">
        <w:rPr>
          <w:rFonts w:ascii="Times New Roman" w:hAnsi="Times New Roman" w:cs="Times New Roman"/>
          <w:sz w:val="24"/>
          <w:szCs w:val="24"/>
        </w:rPr>
        <w:t xml:space="preserve"> 5 к настоящему Регламенту, в котором указывается дата приема заявления, а также перечень сведений и документов, которые будут получены Администрацией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по межведомственным запросам.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3.2.10. Результатом административной процедуры является либо письменный отказ в приеме документов (в случаях, предусмотренных </w:t>
      </w:r>
      <w:hyperlink w:anchor="P223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пунктом 2.7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Регламента), либо прием и регистрация заявления и представленных документов.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3.3. Рассмотрение заявлений и представленных документов, направление запросов по каналам межведомственного взаимодействия, проведение проверки документов, представленных заявителем, формирование личного дела заявителя.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3.3.1. Основанием для начала процедуры рассмотрения заявления и представленных документов является регистрация заявления и представленных документов в книге регистрации заявлений об участии в Госпрограмме.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3.3.2. После регистрации заявления и представленных документов специалист, ответственный за предоставление муниципальной услуги, формирует личное дело, в которое включается заявление гражданина, представленные документы, и осуществляет проверку сведений заявителя на предмет их достоверности и искаженности, а также направляет письменные запросы по каналам межведомственного взаимодействия в органы (организации), участвующие в предоставлении муниципальной услуги.</w:t>
      </w:r>
    </w:p>
    <w:p w:rsidR="0015312F" w:rsidRPr="0015312F" w:rsidRDefault="0015312F" w:rsidP="006502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3.3.3. Рассмотрение заявления и представленных документов по существу, направление запросов по каналам межведомственного взаимодействия осуществляется в течение 15 календарных дней с момента регистрации заявления и документов, представляемых заявителем самостоятельно (срок получения ответов по запросам, направляемым по каналам межведомственного взаимодействия, составляет 5 календарных дней).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ответов на запросы по каналам межведомственного взаимодействия, которые приобщаются к материалам личного дела заявителя.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3.4. Принятие решения о признании (об отказе в признании)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Основанием начала данной административной процедуры является комплектность документов согласно требованиям </w:t>
      </w:r>
      <w:hyperlink w:anchor="P167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п. 2.6.2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 и их соответствие вышеуказанным требованиям.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3.4.1. По результатам рассмотрения заявления и всех необходимых для предоставления муниципальной услуги документов специалист, ответственный за предоставление муниципальной услуги, готовит проект решения (в форме распоряжения) о признании гражданина участником Госпрограммы либо проект письма, в котором излагается причина отказа в признании гражданина участником Госпрограммы, и направляет его на подпись Главе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района. Срок административной процедуры по рассмотрению решения о признании гражданина участником Госпрограммы либо проекта письма не должен превышать 30 календарных дней.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Проект решения о признании гражданина участником Госпрограммы оформляется согласно </w:t>
      </w:r>
      <w:hyperlink w:anchor="P738" w:history="1">
        <w:r w:rsidR="00B67DAD">
          <w:rPr>
            <w:rFonts w:ascii="Times New Roman" w:hAnsi="Times New Roman" w:cs="Times New Roman"/>
            <w:color w:val="0000FF"/>
            <w:sz w:val="24"/>
            <w:szCs w:val="24"/>
          </w:rPr>
          <w:t>приложению №</w:t>
        </w:r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к настоящему Регламенту.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После подписания распоряжения о признании гражданина участником Госпрограммы специалист, ответственный за предоставление муниципальной услуги, вносит в </w:t>
      </w:r>
      <w:hyperlink w:anchor="P667" w:history="1">
        <w:r w:rsidR="00B67DAD">
          <w:rPr>
            <w:rFonts w:ascii="Times New Roman" w:hAnsi="Times New Roman" w:cs="Times New Roman"/>
            <w:color w:val="0000FF"/>
            <w:sz w:val="24"/>
            <w:szCs w:val="24"/>
          </w:rPr>
          <w:t>графу №</w:t>
        </w:r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 xml:space="preserve"> 7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книги регистрации заявлений об участии в Госпрограмме дату и номер распоряжения о признании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3.4.2. Решение о признании гражданина участником Госпрограммы или об отказе в признании гражданина участником Госпрограммы принимается в течение 10 календарных дней со дня получения всех необходимых документов, в том числе полученных по каналам межведомственного взаимодействия.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3.4.3. При предоставлении муниципальной услуги, в случае принятия решения об отказе в признании гражданина участником Госпрограммы излагается причина отказа в предоставлении муниципальной услуги согласно </w:t>
      </w:r>
      <w:hyperlink w:anchor="P231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п. 2.8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3.4.4. Результатом предоставления муниципальной услуги является подписанное Главой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распоряжение о признании гражданина участником Госпрограммы либо письмо, в котором излагается причина отказа в признании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3.5. Направление заявителю уведомления о принятом решении.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начала административной процедуры, является принятие решения о признании (об отказе в признании) гражданина участником Госпрограммы.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в письменной форме уведомляет заявителя о признании (об отказе в признании) его участником Госпрограммы в течение 5 календарных дней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распоряжения о признании участником Госпрограммы либо письма, в котором излагается причина отказа в признании гражданина участником Госпрограммы. Уведомление направляется с согласия заявителя в любой удобной для него форме (лично в Администрации района, лично в МФЦ или по почте).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15312F" w:rsidRPr="0015312F" w:rsidRDefault="0015312F" w:rsidP="001531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4.1. Порядок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 предо</w:t>
      </w:r>
      <w:r w:rsidR="00B67DAD">
        <w:rPr>
          <w:rFonts w:ascii="Times New Roman" w:hAnsi="Times New Roman" w:cs="Times New Roman"/>
          <w:sz w:val="24"/>
          <w:szCs w:val="24"/>
        </w:rPr>
        <w:t>ставления муниципальной услуги «</w:t>
      </w:r>
      <w:r w:rsidRPr="0015312F">
        <w:rPr>
          <w:rFonts w:ascii="Times New Roman" w:hAnsi="Times New Roman" w:cs="Times New Roman"/>
          <w:sz w:val="24"/>
          <w:szCs w:val="24"/>
        </w:rPr>
        <w:t xml:space="preserve">Прием заявлений, документов для участия в ведомственной целевой </w:t>
      </w:r>
      <w:hyperlink r:id="rId42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программе</w:t>
        </w:r>
      </w:hyperlink>
      <w:r w:rsidR="00B67DAD">
        <w:rPr>
          <w:rFonts w:ascii="Times New Roman" w:hAnsi="Times New Roman" w:cs="Times New Roman"/>
          <w:sz w:val="24"/>
          <w:szCs w:val="24"/>
        </w:rPr>
        <w:t xml:space="preserve"> «</w:t>
      </w:r>
      <w:r w:rsidRPr="0015312F">
        <w:rPr>
          <w:rFonts w:ascii="Times New Roman" w:hAnsi="Times New Roman" w:cs="Times New Roman"/>
          <w:sz w:val="24"/>
          <w:szCs w:val="24"/>
        </w:rPr>
        <w:t>Оказание государственной поддержки гражданам в обеспечении жильем и оп</w:t>
      </w:r>
      <w:r w:rsidR="00B67DAD">
        <w:rPr>
          <w:rFonts w:ascii="Times New Roman" w:hAnsi="Times New Roman" w:cs="Times New Roman"/>
          <w:sz w:val="24"/>
          <w:szCs w:val="24"/>
        </w:rPr>
        <w:t>лате жилищно-коммунальных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hyperlink r:id="rId43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программы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Российской Федерации "Обеспечение доступным и комфортным жильем и коммунальными услугами граждан Российской Федерации</w:t>
      </w:r>
      <w:r w:rsidR="00B67DAD">
        <w:rPr>
          <w:rFonts w:ascii="Times New Roman" w:hAnsi="Times New Roman" w:cs="Times New Roman"/>
          <w:sz w:val="24"/>
          <w:szCs w:val="24"/>
        </w:rPr>
        <w:t>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могут иметь текущий, плановый и внеплановый характер.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выполнением должностными лицами положений Административного регламента и иных нормативных правовых актов производится Заместителем Главы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отдела положений Административного регламента, иных нормативных правовых актов, устанавливающих требования к предоставлению муниципальной услуги, а также принятия решений ответственными лицами.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12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выявление, устранение нарушений прав заявителей.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Периодичность осуществления текущего контроля устанавливается заместителем главы Администрации района.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годовых планов работы Администрации района)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Внеплановые проверки также могут проводиться по конкретному обращению заявителя, в том числе со стороны граждан, их объединений и организаций.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4.2. Ответственность муниципальных служащих и иных должностных лиц за решения и действия (бездействие), принимаемые в ходе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предоставление муниципальной услуги, несет персональную ответственность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>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соблюдение порядка приема документов;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правильность внесения записи в книгу регистрации заявлений об участии в программе;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соблюдение порядка проведения проверки документов;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- соблюдение сроков, порядка оформления документов и принятия решений.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прав заявителя (представителя заявителя) осуществляется привлечение виновных лиц к ответственности в соответствии с законодательством.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Должностные лица Администрации района, ответственные за надлежащее предоставление муниципальной услуги и исполнение настоящего Административного регламента, несут административную, дисциплинарную ответственность в соответствии с действующим законодательством.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7DAD" w:rsidRDefault="0015312F" w:rsidP="00B67DA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 Досудебное (внесудебное) обжалование з</w:t>
      </w:r>
      <w:r w:rsidR="00B67DAD">
        <w:rPr>
          <w:rFonts w:ascii="Times New Roman" w:hAnsi="Times New Roman" w:cs="Times New Roman"/>
          <w:sz w:val="24"/>
          <w:szCs w:val="24"/>
        </w:rPr>
        <w:t xml:space="preserve">аявителем </w:t>
      </w:r>
      <w:r w:rsidRPr="0015312F">
        <w:rPr>
          <w:rFonts w:ascii="Times New Roman" w:hAnsi="Times New Roman" w:cs="Times New Roman"/>
          <w:sz w:val="24"/>
          <w:szCs w:val="24"/>
        </w:rPr>
        <w:t>решений и действий (бездей</w:t>
      </w:r>
      <w:r w:rsidR="00B67DAD">
        <w:rPr>
          <w:rFonts w:ascii="Times New Roman" w:hAnsi="Times New Roman" w:cs="Times New Roman"/>
          <w:sz w:val="24"/>
          <w:szCs w:val="24"/>
        </w:rPr>
        <w:t xml:space="preserve">ствия) органа, предоставляющего </w:t>
      </w:r>
      <w:r w:rsidRPr="0015312F">
        <w:rPr>
          <w:rFonts w:ascii="Times New Roman" w:hAnsi="Times New Roman" w:cs="Times New Roman"/>
          <w:sz w:val="24"/>
          <w:szCs w:val="24"/>
        </w:rPr>
        <w:t>муниципальную ус</w:t>
      </w:r>
      <w:r w:rsidR="00B67DAD">
        <w:rPr>
          <w:rFonts w:ascii="Times New Roman" w:hAnsi="Times New Roman" w:cs="Times New Roman"/>
          <w:sz w:val="24"/>
          <w:szCs w:val="24"/>
        </w:rPr>
        <w:t>лугу,</w:t>
      </w:r>
    </w:p>
    <w:p w:rsidR="00B67DAD" w:rsidRDefault="00B67DAD" w:rsidP="00B67DA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должностного лица органа, </w:t>
      </w:r>
      <w:r w:rsidR="0015312F" w:rsidRPr="0015312F">
        <w:rPr>
          <w:rFonts w:ascii="Times New Roman" w:hAnsi="Times New Roman" w:cs="Times New Roman"/>
          <w:sz w:val="24"/>
          <w:szCs w:val="24"/>
        </w:rPr>
        <w:t>предост</w:t>
      </w:r>
      <w:r>
        <w:rPr>
          <w:rFonts w:ascii="Times New Roman" w:hAnsi="Times New Roman" w:cs="Times New Roman"/>
          <w:sz w:val="24"/>
          <w:szCs w:val="24"/>
        </w:rPr>
        <w:t>авляющего муниципальную услугу,</w:t>
      </w:r>
    </w:p>
    <w:p w:rsidR="0015312F" w:rsidRPr="0015312F" w:rsidRDefault="0015312F" w:rsidP="00B67DA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либо муниципального служащего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5.1.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определяется Федеральным </w:t>
      </w:r>
      <w:hyperlink r:id="rId44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B67DAD">
        <w:rPr>
          <w:rFonts w:ascii="Times New Roman" w:hAnsi="Times New Roman" w:cs="Times New Roman"/>
          <w:sz w:val="24"/>
          <w:szCs w:val="24"/>
        </w:rPr>
        <w:t xml:space="preserve">    № 210-ФЗ «</w:t>
      </w:r>
      <w:r w:rsidRPr="0015312F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B67DAD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15312F">
        <w:rPr>
          <w:rFonts w:ascii="Times New Roman" w:hAnsi="Times New Roman" w:cs="Times New Roman"/>
          <w:sz w:val="24"/>
          <w:szCs w:val="24"/>
        </w:rPr>
        <w:t xml:space="preserve"> и принимаемыми в соответствии с ним муниципальными правовыми актами.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413"/>
      <w:bookmarkEnd w:id="8"/>
      <w:r w:rsidRPr="0015312F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следующих случаях: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5.2.2. Нарушение срока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5.2.4. Отказ в приеме у заявителя документов, представление которых предусмотрено правовыми актами Российской Федерации, нормативными правовыми Удмуртской Республики, муниципальными правовыми актами, административными регламентами.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5.2.5.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5.2.8. Нарушение срока или порядка выдачи документов по результатам предоставления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5.2.9.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актами, административными регламентами.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5.3. Общие требования к порядку подачи и рассмотрения жалобы.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5.3.1. Заявители могут обратиться с жалобой лично или направить письменную жалобу по почте, через Единый портал услуг, Региональный портал услуг, официальный сайт.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5.3.2. Особенности подачи и рассмотрения жалоб на решения и действия (бездействие) органа местного самоуправления и его должностных лиц, муниципальных служащих устанавливаются постановлением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Заявитель направляет жалобу в Администрацию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на решения, действия (бездействие) специалистов отдела, должностных лиц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 в случаях, предусмотренных в </w:t>
      </w:r>
      <w:hyperlink w:anchor="P413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пункте 5.2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Жалоба подлежит рассмотрению и по ней принимается решение указанными выше лицами, наделенными полномочиями по рассмотрению жалобы.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Поступившая от заявителя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либо муниципального служащего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дня ее регистрации.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5.5. Жалоба должна содержать: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5.5.1. Наименование органа, должностного лица органа, предоставляющего муниципальную услугу (Заместителя Главы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района, осуществляющего общее руководство отраслевым отделом Администрации </w:t>
      </w:r>
      <w:proofErr w:type="spellStart"/>
      <w:r w:rsidRPr="0015312F">
        <w:rPr>
          <w:rFonts w:ascii="Times New Roman" w:hAnsi="Times New Roman" w:cs="Times New Roman"/>
          <w:sz w:val="24"/>
          <w:szCs w:val="24"/>
        </w:rPr>
        <w:t>Камбарского</w:t>
      </w:r>
      <w:proofErr w:type="spellEnd"/>
      <w:r w:rsidRPr="0015312F">
        <w:rPr>
          <w:rFonts w:ascii="Times New Roman" w:hAnsi="Times New Roman" w:cs="Times New Roman"/>
          <w:sz w:val="24"/>
          <w:szCs w:val="24"/>
        </w:rPr>
        <w:t xml:space="preserve"> района), либо муниципального служащего органа, предоставляющего муниципальную услугу (специалиста отдела), решения и действия (бездействие) которых обжалуются.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5.5.2.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Фамилию, имя, отчество, сведения о местонахождении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5.5.3.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5.5.4.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38"/>
      <w:bookmarkEnd w:id="9"/>
      <w:r w:rsidRPr="0015312F">
        <w:rPr>
          <w:rFonts w:ascii="Times New Roman" w:hAnsi="Times New Roman" w:cs="Times New Roman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5.6.1.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Удовлетворить жалобу, в том числе в форме отмены принятого решения, исправлении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муниципальными правовыми, а также в иных формах;</w:t>
      </w:r>
      <w:proofErr w:type="gramEnd"/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>5.6.2. Отказать в удовлетворении жалобы.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5.7. Не позднее дня, следующего за днем принятия решения, указанного в </w:t>
      </w:r>
      <w:hyperlink w:anchor="P438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5.7.1. В случае признания жалобы подлежащей удовлетворению в ответе заявителю, указанном в </w:t>
      </w:r>
      <w:hyperlink w:anchor="P438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5312F" w:rsidRPr="0015312F" w:rsidRDefault="0015312F" w:rsidP="00B67D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12F">
        <w:rPr>
          <w:rFonts w:ascii="Times New Roman" w:hAnsi="Times New Roman" w:cs="Times New Roman"/>
          <w:sz w:val="24"/>
          <w:szCs w:val="24"/>
        </w:rPr>
        <w:t xml:space="preserve">5.7.2. В случае признания </w:t>
      </w:r>
      <w:proofErr w:type="gramStart"/>
      <w:r w:rsidRPr="0015312F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15312F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438" w:history="1">
        <w:r w:rsidRPr="0015312F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15312F">
        <w:rPr>
          <w:rFonts w:ascii="Times New Roman" w:hAnsi="Times New Roman" w:cs="Times New Roman"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Default="0015312F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7DAD" w:rsidRDefault="00B67DAD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7DAD" w:rsidRDefault="00B67DAD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7DAD" w:rsidRDefault="00B67DAD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7DAD" w:rsidRDefault="00B67DAD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3E5D52" w:rsidRDefault="003E5D52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7DAD" w:rsidRDefault="00B67DAD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B67DAD" w:rsidRPr="002F1B1E" w:rsidRDefault="00B67DAD" w:rsidP="0015312F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B67DAD" w:rsidP="0015312F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</w:t>
      </w:r>
      <w:r w:rsidR="0015312F" w:rsidRPr="00167ADE">
        <w:rPr>
          <w:rFonts w:ascii="Times New Roman" w:hAnsi="Times New Roman" w:cs="Times New Roman"/>
          <w:szCs w:val="22"/>
        </w:rPr>
        <w:t xml:space="preserve"> 1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к Административному регламенту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15312F" w:rsidRPr="00167ADE" w:rsidRDefault="00B67DAD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15312F" w:rsidRPr="00167ADE">
        <w:rPr>
          <w:rFonts w:ascii="Times New Roman" w:hAnsi="Times New Roman" w:cs="Times New Roman"/>
          <w:szCs w:val="22"/>
        </w:rPr>
        <w:t>Прием заявлений, документов для участия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 xml:space="preserve">в ведомственной целевой </w:t>
      </w:r>
      <w:hyperlink r:id="rId45" w:history="1">
        <w:r w:rsidRPr="00167ADE">
          <w:rPr>
            <w:rFonts w:ascii="Times New Roman" w:hAnsi="Times New Roman" w:cs="Times New Roman"/>
            <w:color w:val="0000FF"/>
            <w:szCs w:val="22"/>
          </w:rPr>
          <w:t>программе</w:t>
        </w:r>
      </w:hyperlink>
    </w:p>
    <w:p w:rsidR="0015312F" w:rsidRPr="00167ADE" w:rsidRDefault="00B67DAD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15312F" w:rsidRPr="00167ADE">
        <w:rPr>
          <w:rFonts w:ascii="Times New Roman" w:hAnsi="Times New Roman" w:cs="Times New Roman"/>
          <w:szCs w:val="22"/>
        </w:rPr>
        <w:t>Оказание государственной поддержки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гражданам в обеспечении жильем и оплате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жилищно-коммунальных услуг</w:t>
      </w:r>
      <w:r w:rsidR="00B67DAD">
        <w:rPr>
          <w:rFonts w:ascii="Times New Roman" w:hAnsi="Times New Roman" w:cs="Times New Roman"/>
          <w:szCs w:val="22"/>
        </w:rPr>
        <w:t>»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 xml:space="preserve">государственной </w:t>
      </w:r>
      <w:hyperlink r:id="rId46" w:history="1">
        <w:r w:rsidRPr="00167ADE">
          <w:rPr>
            <w:rFonts w:ascii="Times New Roman" w:hAnsi="Times New Roman" w:cs="Times New Roman"/>
            <w:color w:val="0000FF"/>
            <w:szCs w:val="22"/>
          </w:rPr>
          <w:t>программы</w:t>
        </w:r>
      </w:hyperlink>
      <w:r w:rsidRPr="00167ADE">
        <w:rPr>
          <w:rFonts w:ascii="Times New Roman" w:hAnsi="Times New Roman" w:cs="Times New Roman"/>
          <w:szCs w:val="22"/>
        </w:rPr>
        <w:t xml:space="preserve"> Российской Федерации</w:t>
      </w:r>
    </w:p>
    <w:p w:rsidR="0015312F" w:rsidRPr="00167ADE" w:rsidRDefault="00B67DAD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«</w:t>
      </w:r>
      <w:r w:rsidR="0015312F" w:rsidRPr="00167ADE">
        <w:rPr>
          <w:rFonts w:ascii="Times New Roman" w:hAnsi="Times New Roman" w:cs="Times New Roman"/>
          <w:szCs w:val="22"/>
        </w:rPr>
        <w:t>Обеспечение доступным и комфортным жильем</w:t>
      </w:r>
    </w:p>
    <w:p w:rsidR="0015312F" w:rsidRPr="00167ADE" w:rsidRDefault="0015312F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и коммунальными услугами граждан</w:t>
      </w:r>
    </w:p>
    <w:p w:rsidR="0015312F" w:rsidRPr="00167ADE" w:rsidRDefault="00B67DAD" w:rsidP="0015312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Российской Федерации»</w:t>
      </w:r>
    </w:p>
    <w:p w:rsidR="0015312F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5D52" w:rsidRPr="00167ADE" w:rsidRDefault="003E5D52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0" w:name="P521"/>
      <w:bookmarkEnd w:id="10"/>
    </w:p>
    <w:p w:rsidR="0015312F" w:rsidRPr="00167ADE" w:rsidRDefault="0015312F" w:rsidP="0015312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БЛОК-СХЕМА</w:t>
      </w:r>
    </w:p>
    <w:p w:rsidR="0015312F" w:rsidRPr="00167ADE" w:rsidRDefault="0015312F" w:rsidP="0015312F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167ADE">
        <w:rPr>
          <w:rFonts w:ascii="Times New Roman" w:hAnsi="Times New Roman" w:cs="Times New Roman"/>
          <w:szCs w:val="22"/>
        </w:rPr>
        <w:t>ПРЕДОСТАВЛЕНИЯ МУНИЦИПАЛЬНОЙ УСЛУГИ</w:t>
      </w:r>
    </w:p>
    <w:p w:rsidR="0015312F" w:rsidRPr="00167ADE" w:rsidRDefault="0015312F" w:rsidP="0015312F">
      <w:pPr>
        <w:spacing w:after="1"/>
        <w:rPr>
          <w:sz w:val="22"/>
          <w:szCs w:val="22"/>
        </w:rPr>
      </w:pPr>
    </w:p>
    <w:p w:rsidR="0015312F" w:rsidRPr="00167ADE" w:rsidRDefault="0015312F" w:rsidP="003E5D52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1" w:name="_GoBack"/>
      <w:bookmarkEnd w:id="11"/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│Заявитель подает лично, направляет по почте либо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электронной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│     форме заявление в Администрацию </w:t>
      </w:r>
      <w:proofErr w:type="spellStart"/>
      <w:r w:rsidRPr="00167ADE">
        <w:rPr>
          <w:rFonts w:ascii="Times New Roman" w:hAnsi="Times New Roman" w:cs="Times New Roman"/>
          <w:sz w:val="22"/>
          <w:szCs w:val="22"/>
        </w:rPr>
        <w:t>Камбарского</w:t>
      </w:r>
      <w:proofErr w:type="spellEnd"/>
      <w:r w:rsidRPr="00167ADE">
        <w:rPr>
          <w:rFonts w:ascii="Times New Roman" w:hAnsi="Times New Roman" w:cs="Times New Roman"/>
          <w:sz w:val="22"/>
          <w:szCs w:val="22"/>
        </w:rPr>
        <w:t xml:space="preserve"> района 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└───────────────────────────────┬───────────────────────────────┘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│   Специалист, ответственный за предоставление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┌───&gt;│ услуги, проверяет правильность заполнения заявления и наличие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│                    необходимых документов              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└────────────┬───────────────────┬──────────────────┬───────────┘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       \/                  │        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┌─────────────────────────────────┐ │ ┌─────────────────────────────────┐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Если в представленном заявлении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 xml:space="preserve"> │ │ │     Е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>сли содержание и форма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содержатся ошибки или заявление │ │ │    представленного заявления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представлено не на бланке   │ │ │    соответствуют требованиям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настоящего Регламента, а также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специалист, ответственный    │ │ │     представлены документы,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 за предоставление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│ │ │     предусмотренные </w:t>
      </w:r>
      <w:hyperlink w:anchor="P164" w:history="1">
        <w:r w:rsidRPr="00167ADE">
          <w:rPr>
            <w:rFonts w:ascii="Times New Roman" w:hAnsi="Times New Roman" w:cs="Times New Roman"/>
            <w:color w:val="0000FF"/>
            <w:sz w:val="22"/>
            <w:szCs w:val="22"/>
          </w:rPr>
          <w:t>п. 2.6</w:t>
        </w:r>
      </w:hyperlink>
      <w:r w:rsidRPr="00167ADE">
        <w:rPr>
          <w:rFonts w:ascii="Times New Roman" w:hAnsi="Times New Roman" w:cs="Times New Roman"/>
          <w:sz w:val="22"/>
          <w:szCs w:val="22"/>
        </w:rPr>
        <w:t xml:space="preserve">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услуги:             │ │ │     Регламента, специалист,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                                 │ │ │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за предоставление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     муниципальной услуги,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регистрирует заявление в книге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│регистрации заявлений об участии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в Госпрограмме в день его подачи│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     (получения по почте        │</w:t>
      </w:r>
      <w:proofErr w:type="gramEnd"/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   или в электронной форме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                                 │ │ │в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установленном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законодательством│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>) и формирует личное дело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                   │ │ │            заявителя     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└───────┬──────────────┬──────────┘ │ └─────────────────────┬───────────┘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\/             \/           \/            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┌──────────────┐┌──────────────┐┌───────────────┐┌─────────────────────┐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Выдает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 xml:space="preserve">    ││ В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письменной ││ В случае если ││     Специалист,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  заявителю   ││форме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сообщает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>││    имеются    ││   ответственный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новый бланк  ││  заявителю   ││  основания,   ││  за предоставление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  заявления,  ││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необходимости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>││предусмотренные││муниципальной услуги,│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  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который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  ││  устранения  ││    </w:t>
      </w:r>
      <w:hyperlink w:anchor="P223" w:history="1">
        <w:r w:rsidRPr="00167ADE">
          <w:rPr>
            <w:rFonts w:ascii="Times New Roman" w:hAnsi="Times New Roman" w:cs="Times New Roman"/>
            <w:color w:val="0000FF"/>
            <w:sz w:val="22"/>
            <w:szCs w:val="22"/>
          </w:rPr>
          <w:t>п. 2.7</w:t>
        </w:r>
      </w:hyperlink>
      <w:r w:rsidRPr="00167ADE">
        <w:rPr>
          <w:rFonts w:ascii="Times New Roman" w:hAnsi="Times New Roman" w:cs="Times New Roman"/>
          <w:sz w:val="22"/>
          <w:szCs w:val="22"/>
        </w:rPr>
        <w:t xml:space="preserve">     ││     в течение 15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оформляется  ││  допущенных  ││  настоящего   ││  календарных дней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7ADE">
        <w:rPr>
          <w:rFonts w:ascii="Times New Roman" w:hAnsi="Times New Roman" w:cs="Times New Roman"/>
          <w:sz w:val="22"/>
          <w:szCs w:val="22"/>
        </w:rPr>
        <w:t>│ │в присутствии ││ ошибок (если ││  Регламента,  ││    рассматривает    │</w:t>
      </w:r>
      <w:proofErr w:type="gramEnd"/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специалиста, ││заявление было││  специалист,  ││заявление, направляет│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│ответственного││  получено    ││ ответственный ││  межведомственные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7ADE">
        <w:rPr>
          <w:rFonts w:ascii="Times New Roman" w:hAnsi="Times New Roman" w:cs="Times New Roman"/>
          <w:sz w:val="22"/>
          <w:szCs w:val="22"/>
        </w:rPr>
        <w:t>│ │      за      ││ по почте или ││      за       ││  запросы в органы   │</w:t>
      </w:r>
      <w:proofErr w:type="gramEnd"/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│предоставление││в электронной ││предоставление ││   (организации),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│муниципальной ││    форме)    ││ муниципальной ││    участвующие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7ADE">
        <w:rPr>
          <w:rFonts w:ascii="Times New Roman" w:hAnsi="Times New Roman" w:cs="Times New Roman"/>
          <w:sz w:val="22"/>
          <w:szCs w:val="22"/>
        </w:rPr>
        <w:t>│ │ услуги (если ││              ││    услуги,    ││  в предоставлении   │</w:t>
      </w:r>
      <w:proofErr w:type="gramEnd"/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│ │заявление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было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>││              ││  отказывает   ││муниципальной услуги,│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подано лично ││              ││   в приеме    ││  проводит проверку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заявителем)  ││              ││  документов   ││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документов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и готовит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││              ││               ││проект одного из двух│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│              ││              ││               ││      решений: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└──────────────┘└─┬────────────┘└┬──────────────┘└┬──────────┬─────────┘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         │    ┌─────────┘        ┌───────┘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         │    │                  \/     ┌──────────────────────┐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         \/   \/ ┌─────────────────────┐│ В случае если имеются│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┌───────────────┐│ Проект распоряжения ││     основания,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│   Устранив    ││     о признании     ││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предусмотренные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</w:t>
      </w:r>
      <w:hyperlink w:anchor="P231" w:history="1">
        <w:r w:rsidRPr="00167ADE">
          <w:rPr>
            <w:rFonts w:ascii="Times New Roman" w:hAnsi="Times New Roman" w:cs="Times New Roman"/>
            <w:color w:val="0000FF"/>
            <w:sz w:val="22"/>
            <w:szCs w:val="22"/>
          </w:rPr>
          <w:t>п. 2.8</w:t>
        </w:r>
      </w:hyperlink>
      <w:r w:rsidRPr="00167ADE">
        <w:rPr>
          <w:rFonts w:ascii="Times New Roman" w:hAnsi="Times New Roman" w:cs="Times New Roman"/>
          <w:sz w:val="22"/>
          <w:szCs w:val="22"/>
        </w:rPr>
        <w:t>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│  недостатки,  ││гражданина участником││настоящего Регламента,│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│          │   заявитель   ││    Госпрограммы,    ││  направляет Главе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>└──────────┤(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представитель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││который направляется ││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Камбарского</w:t>
      </w:r>
      <w:proofErr w:type="spellEnd"/>
      <w:r w:rsidRPr="00167ADE">
        <w:rPr>
          <w:rFonts w:ascii="Times New Roman" w:hAnsi="Times New Roman" w:cs="Times New Roman"/>
          <w:sz w:val="22"/>
          <w:szCs w:val="22"/>
        </w:rPr>
        <w:t xml:space="preserve"> район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167ADE">
        <w:rPr>
          <w:rFonts w:ascii="Times New Roman" w:hAnsi="Times New Roman" w:cs="Times New Roman"/>
          <w:sz w:val="22"/>
          <w:szCs w:val="22"/>
        </w:rPr>
        <w:t xml:space="preserve">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│   заявителя)  ││ Главе </w:t>
      </w:r>
      <w:proofErr w:type="spellStart"/>
      <w:r w:rsidRPr="00167ADE">
        <w:rPr>
          <w:rFonts w:ascii="Times New Roman" w:hAnsi="Times New Roman" w:cs="Times New Roman"/>
          <w:sz w:val="22"/>
          <w:szCs w:val="22"/>
        </w:rPr>
        <w:t>Камбрск</w:t>
      </w:r>
      <w:r>
        <w:rPr>
          <w:rFonts w:ascii="Times New Roman" w:hAnsi="Times New Roman" w:cs="Times New Roman"/>
          <w:sz w:val="22"/>
          <w:szCs w:val="22"/>
        </w:rPr>
        <w:t>ого</w:t>
      </w:r>
      <w:proofErr w:type="spellEnd"/>
      <w:r w:rsidRPr="00167ADE">
        <w:rPr>
          <w:rFonts w:ascii="Times New Roman" w:hAnsi="Times New Roman" w:cs="Times New Roman"/>
          <w:sz w:val="22"/>
          <w:szCs w:val="22"/>
        </w:rPr>
        <w:t xml:space="preserve"> ││      проект   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│вправе повторно││</w:t>
      </w:r>
      <w:r>
        <w:rPr>
          <w:rFonts w:ascii="Times New Roman" w:hAnsi="Times New Roman" w:cs="Times New Roman"/>
          <w:sz w:val="22"/>
          <w:szCs w:val="22"/>
        </w:rPr>
        <w:t>района</w:t>
      </w:r>
      <w:r w:rsidRPr="00167ADE">
        <w:rPr>
          <w:rFonts w:ascii="Times New Roman" w:hAnsi="Times New Roman" w:cs="Times New Roman"/>
          <w:sz w:val="22"/>
          <w:szCs w:val="22"/>
        </w:rPr>
        <w:t xml:space="preserve">               ││  решения об отказе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│  обратиться   │└──────────┬──────────┘│   в предоставлении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│ с заявлением  │           │           │ муниципальной услуги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└───────────────┘           │           └───────────┬──────────┘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\/            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┌─────────────────────┐┌──────────────────────┐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Специалист,     ││  Письмо с решением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ответственный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  ││об отказе в признании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за предоставление  ││гражданина участником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муниципальной    ││     Госпрограммы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услуги, в течение  ││рассматривается Главой│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5 календарных дней  ││ Администрации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Камбарского</w:t>
      </w:r>
      <w:proofErr w:type="spellEnd"/>
      <w:r w:rsidRPr="00167ADE">
        <w:rPr>
          <w:rFonts w:ascii="Times New Roman" w:hAnsi="Times New Roman" w:cs="Times New Roman"/>
          <w:sz w:val="22"/>
          <w:szCs w:val="22"/>
        </w:rPr>
        <w:t xml:space="preserve"> района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││            в течение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распоряжения     ││  10 календарных дней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о признании     ││ с момента получения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│гражданина участником││   всех необходимых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Госпрограммы    ││  документов, в том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направляет      ││  числе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полученных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│уведомление заявителю││      по каналам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                ││   межведомственного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                ││    взаимодействия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└──────────┬──────────┘└───────────┬──────────┘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  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┌──────────────────────┐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   Специалист,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  ответственный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за предоставление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муниципальной услуги,│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    в течение 5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 календарных дней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письма, в котором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излагается причина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отказа в признании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│гражданина участником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   Госпрограммы,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│направляет уведомление│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│       заявителю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│           └───────────┬──────────┘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           \/                      \/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┌─────────────────────────────────────────────┐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Завершение предоставления </w:t>
      </w:r>
      <w:proofErr w:type="gramStart"/>
      <w:r w:rsidRPr="00167ADE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  <w:r w:rsidRPr="00167ADE">
        <w:rPr>
          <w:rFonts w:ascii="Times New Roman" w:hAnsi="Times New Roman" w:cs="Times New Roman"/>
          <w:sz w:val="22"/>
          <w:szCs w:val="22"/>
        </w:rPr>
        <w:t xml:space="preserve">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│                    услуги                   │</w:t>
      </w:r>
    </w:p>
    <w:p w:rsidR="0015312F" w:rsidRPr="00167ADE" w:rsidRDefault="0015312F" w:rsidP="0015312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7ADE">
        <w:rPr>
          <w:rFonts w:ascii="Times New Roman" w:hAnsi="Times New Roman" w:cs="Times New Roman"/>
          <w:sz w:val="22"/>
          <w:szCs w:val="22"/>
        </w:rPr>
        <w:t xml:space="preserve">                            └─────────────────────────────────────────────┘</w:t>
      </w: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312F" w:rsidRPr="00167ADE" w:rsidRDefault="0015312F" w:rsidP="0015312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70ACA" w:rsidRPr="0015312F" w:rsidRDefault="00A70ACA"/>
    <w:sectPr w:rsidR="00A70ACA" w:rsidRPr="0015312F" w:rsidSect="00B67DAD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1905" w:h="16838"/>
      <w:pgMar w:top="1134" w:right="850" w:bottom="567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488" w:rsidRDefault="00700488">
      <w:r>
        <w:separator/>
      </w:r>
    </w:p>
  </w:endnote>
  <w:endnote w:type="continuationSeparator" w:id="0">
    <w:p w:rsidR="00700488" w:rsidRDefault="00700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41" w:rsidRDefault="006502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41" w:rsidRDefault="0065024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41" w:rsidRDefault="006502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488" w:rsidRDefault="00700488">
      <w:r>
        <w:separator/>
      </w:r>
    </w:p>
  </w:footnote>
  <w:footnote w:type="continuationSeparator" w:id="0">
    <w:p w:rsidR="00700488" w:rsidRDefault="00700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41" w:rsidRDefault="006502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41" w:rsidRDefault="006502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41" w:rsidRDefault="006502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2F"/>
    <w:rsid w:val="000234E7"/>
    <w:rsid w:val="00085478"/>
    <w:rsid w:val="0015312F"/>
    <w:rsid w:val="002C6D56"/>
    <w:rsid w:val="003E5D52"/>
    <w:rsid w:val="00650241"/>
    <w:rsid w:val="006A6404"/>
    <w:rsid w:val="00700488"/>
    <w:rsid w:val="007E5876"/>
    <w:rsid w:val="008B3490"/>
    <w:rsid w:val="00A70ACA"/>
    <w:rsid w:val="00B67DAD"/>
    <w:rsid w:val="00C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15312F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15312F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531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531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15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153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15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5312F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15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3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3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312F"/>
    <w:rPr>
      <w:color w:val="0000FF" w:themeColor="hyperlink"/>
      <w:u w:val="single"/>
    </w:rPr>
  </w:style>
  <w:style w:type="paragraph" w:styleId="ab">
    <w:name w:val="No Spacing"/>
    <w:uiPriority w:val="1"/>
    <w:qFormat/>
    <w:rsid w:val="00153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53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15312F"/>
    <w:pPr>
      <w:keepNext/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15312F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15312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1531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15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5"/>
    <w:uiPriority w:val="99"/>
    <w:unhideWhenUsed/>
    <w:rsid w:val="001531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8"/>
    <w:uiPriority w:val="99"/>
    <w:rsid w:val="001531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5312F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15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3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53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unhideWhenUsed/>
    <w:rsid w:val="0015312F"/>
    <w:rPr>
      <w:color w:val="0000FF" w:themeColor="hyperlink"/>
      <w:u w:val="single"/>
    </w:rPr>
  </w:style>
  <w:style w:type="paragraph" w:styleId="ab">
    <w:name w:val="No Spacing"/>
    <w:uiPriority w:val="1"/>
    <w:qFormat/>
    <w:rsid w:val="001531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531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B3CA120714ACA4B1607FA233A09820F3766AB2B117979CEB93E6FADF48C4C7E5B4F1D94724581084000F95FEB6BB5B35825706DYFb6I" TargetMode="External"/><Relationship Id="rId18" Type="http://schemas.openxmlformats.org/officeDocument/2006/relationships/hyperlink" Target="mailto:kamoks4@rambler.ru" TargetMode="External"/><Relationship Id="rId26" Type="http://schemas.openxmlformats.org/officeDocument/2006/relationships/hyperlink" Target="consultantplus://offline/ref=5B3CA120714ACA4B1607FA233A09820F3765AC28177579CEB93E6FADF48C4C7E494F459F7A47CB58064BF65FE0Y7b5I" TargetMode="External"/><Relationship Id="rId39" Type="http://schemas.openxmlformats.org/officeDocument/2006/relationships/hyperlink" Target="consultantplus://offline/ref=5B3CA120714ACA4B1607FA233A09820F3765AF28137279CEB93E6FADF48C4C7E5B4F1D9B7F4FDE0D5511A152E27CAAB04439726FF4Y4b4I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fc-kam@yandex.ru" TargetMode="External"/><Relationship Id="rId34" Type="http://schemas.openxmlformats.org/officeDocument/2006/relationships/hyperlink" Target="consultantplus://offline/ref=5B3CA120714ACA4B1607FA233A09820F3765AF28137279CEB93E6FADF48C4C7E494F459F7A47CB58064BF65FE0Y7b5I" TargetMode="External"/><Relationship Id="rId42" Type="http://schemas.openxmlformats.org/officeDocument/2006/relationships/hyperlink" Target="consultantplus://offline/ref=5B3CA120714ACA4B1607E4382F09820F3760A92D127479CEB93E6FADF48C4C7E494F459F7A47CB58064BF65FE0Y7b5I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hyperlink" Target="consultantplus://offline/ref=5B3CA120714ACA4B1607E4382F09820F3760A92D127479CEB93E6FADF48C4C7E494F459F7A47CB58064BF65FE0Y7b5I" TargetMode="External"/><Relationship Id="rId12" Type="http://schemas.openxmlformats.org/officeDocument/2006/relationships/hyperlink" Target="consultantplus://offline/ref=5B3CA120714ACA4B1607FA233A09820F3766AB2B117979CEB93E6FADF48C4C7E5B4F1D977E4581084000F95FEB6BB5B35825706DYFb6I" TargetMode="External"/><Relationship Id="rId17" Type="http://schemas.openxmlformats.org/officeDocument/2006/relationships/hyperlink" Target="consultantplus://offline/ref=5B3CA120714ACA4B1607FA233A09820F356BAB20157679CEB93E6FADF48C4C7E494F459F7A47CB58064BF65FE0Y7b5I" TargetMode="External"/><Relationship Id="rId25" Type="http://schemas.openxmlformats.org/officeDocument/2006/relationships/hyperlink" Target="consultantplus://offline/ref=5B3CA120714ACA4B1607FA233A09820F3766A221177779CEB93E6FADF48C4C7E5B4F1D917E4581084000F95FEB6BB5B35825706DYFb6I" TargetMode="External"/><Relationship Id="rId33" Type="http://schemas.openxmlformats.org/officeDocument/2006/relationships/hyperlink" Target="consultantplus://offline/ref=5B3CA120714ACA4B1607FA233A09820F3765AD28137979CEB93E6FADF48C4C7E494F459F7A47CB58064BF65FE0Y7b5I" TargetMode="External"/><Relationship Id="rId38" Type="http://schemas.openxmlformats.org/officeDocument/2006/relationships/hyperlink" Target="consultantplus://offline/ref=5B3CA120714ACA4B1607FA233A09820F3765AF28137279CEB93E6FADF48C4C7E5B4F1D9B7F4FDE0D5511A152E27CAAB04439726FF4Y4b4I" TargetMode="External"/><Relationship Id="rId46" Type="http://schemas.openxmlformats.org/officeDocument/2006/relationships/hyperlink" Target="consultantplus://offline/ref=5B3CA120714ACA4B1607FA233A09820F3765AD28137979CEB93E6FADF48C4C7E5B4F1D937A4ED5580D5EA00EA620B9B14F39716DE8463531Y7bB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B3CA120714ACA4B1607FA233A09820F3766AB2B147179CEB93E6FADF48C4C7E494F459F7A47CB58064BF65FE0Y7b5I" TargetMode="External"/><Relationship Id="rId20" Type="http://schemas.openxmlformats.org/officeDocument/2006/relationships/hyperlink" Target="https://mfcur.ru/filials/mfc-kambarskogo-rayona" TargetMode="External"/><Relationship Id="rId29" Type="http://schemas.openxmlformats.org/officeDocument/2006/relationships/hyperlink" Target="consultantplus://offline/ref=5B3CA120714ACA4B1607FA233A09820F3766AD21157379CEB93E6FADF48C4C7E5B4F1D937D4581084000F95FEB6BB5B35825706DYFb6I" TargetMode="External"/><Relationship Id="rId41" Type="http://schemas.openxmlformats.org/officeDocument/2006/relationships/hyperlink" Target="consultantplus://offline/ref=5B3CA120714ACA4B1607FA233A09820F3765AF28137279CEB93E6FADF48C4C7E5B4F1D9B7F4FDE0D5511A152E27CAAB04439726FF4Y4b4I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B3CA120714ACA4B1607FA233A09820F3766AB2B117979CEB93E6FADF48C4C7E5B4F1D93734581084000F95FEB6BB5B35825706DYFb6I" TargetMode="External"/><Relationship Id="rId24" Type="http://schemas.openxmlformats.org/officeDocument/2006/relationships/hyperlink" Target="consultantplus://offline/ref=5B3CA120714ACA4B1607FA233A09820F3765AD28137979CEB93E6FADF48C4C7E5B4F1D937A4ED5580D5EA00EA620B9B14F39716DE8463531Y7bBI" TargetMode="External"/><Relationship Id="rId32" Type="http://schemas.openxmlformats.org/officeDocument/2006/relationships/hyperlink" Target="consultantplus://offline/ref=5B3CA120714ACA4B1607FA233A09820F3765AC2A157679CEB93E6FADF48C4C7E494F459F7A47CB58064BF65FE0Y7b5I" TargetMode="External"/><Relationship Id="rId37" Type="http://schemas.openxmlformats.org/officeDocument/2006/relationships/hyperlink" Target="consultantplus://offline/ref=5B3CA120714ACA4B1607FA233A09820F3765AF28137279CEB93E6FADF48C4C7E5B4F1D9B7F4FDE0D5511A152E27CAAB04439726FF4Y4b4I" TargetMode="External"/><Relationship Id="rId40" Type="http://schemas.openxmlformats.org/officeDocument/2006/relationships/hyperlink" Target="consultantplus://offline/ref=5B3CA120714ACA4B1607FA233A09820F3766A221177779CEB93E6FADF48C4C7E494F459F7A47CB58064BF65FE0Y7b5I" TargetMode="External"/><Relationship Id="rId45" Type="http://schemas.openxmlformats.org/officeDocument/2006/relationships/hyperlink" Target="consultantplus://offline/ref=5B3CA120714ACA4B1607E4382F09820F3760A92D127479CEB93E6FADF48C4C7E494F459F7A47CB58064BF65FE0Y7b5I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3CA120714ACA4B1607FA233A09820F3766AB2B117979CEB93E6FADF48C4C7E5B4F1D937F49DE0D5511A152E27CAAB04439726FF4Y4b4I" TargetMode="External"/><Relationship Id="rId23" Type="http://schemas.openxmlformats.org/officeDocument/2006/relationships/hyperlink" Target="consultantplus://offline/ref=5B3CA120714ACA4B1607E4382F09820F3760A92D127479CEB93E6FADF48C4C7E494F459F7A47CB58064BF65FE0Y7b5I" TargetMode="External"/><Relationship Id="rId28" Type="http://schemas.openxmlformats.org/officeDocument/2006/relationships/hyperlink" Target="consultantplus://offline/ref=5B3CA120714ACA4B1607FA233A09820F3766AB2B147179CEB93E6FADF48C4C7E494F459F7A47CB58064BF65FE0Y7b5I" TargetMode="External"/><Relationship Id="rId36" Type="http://schemas.openxmlformats.org/officeDocument/2006/relationships/hyperlink" Target="consultantplus://offline/ref=5B3CA120714ACA4B1607FA233A09820F3765AF28137279CEB93E6FADF48C4C7E5B4F1D9B7F4FDE0D5511A152E27CAAB04439726FF4Y4b4I" TargetMode="External"/><Relationship Id="rId49" Type="http://schemas.openxmlformats.org/officeDocument/2006/relationships/footer" Target="footer1.xml"/><Relationship Id="rId10" Type="http://schemas.openxmlformats.org/officeDocument/2006/relationships/hyperlink" Target="consultantplus://offline/ref=5B3CA120714ACA4B1607FA233A09820F3766A221177779CEB93E6FADF48C4C7E494F459F7A47CB58064BF65FE0Y7b5I" TargetMode="External"/><Relationship Id="rId19" Type="http://schemas.openxmlformats.org/officeDocument/2006/relationships/hyperlink" Target="mailto:kamoks4@rambler.ru" TargetMode="External"/><Relationship Id="rId31" Type="http://schemas.openxmlformats.org/officeDocument/2006/relationships/hyperlink" Target="consultantplus://offline/ref=5B3CA120714ACA4B1607FA233A09820F3762AE21147379CEB93E6FADF48C4C7E5B4F1D937A4ED758005EA00EA620B9B14F39716DE8463531Y7bBI" TargetMode="External"/><Relationship Id="rId44" Type="http://schemas.openxmlformats.org/officeDocument/2006/relationships/hyperlink" Target="consultantplus://offline/ref=5B3CA120714ACA4B1607FA233A09820F3766A221177779CEB93E6FADF48C4C7E494F459F7A47CB58064BF65FE0Y7b5I" TargetMode="External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3CA120714ACA4B1607FA233A09820F3765AD28137979CEB93E6FADF48C4C7E5B4F1D937A4ED5580D5EA00EA620B9B14F39716DE8463531Y7bBI" TargetMode="External"/><Relationship Id="rId14" Type="http://schemas.openxmlformats.org/officeDocument/2006/relationships/hyperlink" Target="consultantplus://offline/ref=5B3CA120714ACA4B1607FA233A09820F3766AB2B117979CEB93E6FADF48C4C7E5B4F1D957B4581084000F95FEB6BB5B35825706DYFb6I" TargetMode="External"/><Relationship Id="rId22" Type="http://schemas.openxmlformats.org/officeDocument/2006/relationships/hyperlink" Target="http://www.kamrayon." TargetMode="External"/><Relationship Id="rId27" Type="http://schemas.openxmlformats.org/officeDocument/2006/relationships/hyperlink" Target="consultantplus://offline/ref=5B3CA120714ACA4B1607FA233A09820F3766AB2B117979CEB93E6FADF48C4C7E494F459F7A47CB58064BF65FE0Y7b5I" TargetMode="External"/><Relationship Id="rId30" Type="http://schemas.openxmlformats.org/officeDocument/2006/relationships/hyperlink" Target="consultantplus://offline/ref=5B3CA120714ACA4B1607FA233A09820F3766A221117779CEB93E6FADF48C4C7E5B4F1D937A4ED558025EA00EA620B9B14F39716DE8463531Y7bBI" TargetMode="External"/><Relationship Id="rId35" Type="http://schemas.openxmlformats.org/officeDocument/2006/relationships/hyperlink" Target="consultantplus://offline/ref=5B3CA120714ACA4B1607FA233A09820F3765AF28137379CEB93E6FADF48C4C7E5B4F1D97794581084000F95FEB6BB5B35825706DYFb6I" TargetMode="External"/><Relationship Id="rId43" Type="http://schemas.openxmlformats.org/officeDocument/2006/relationships/hyperlink" Target="consultantplus://offline/ref=5B3CA120714ACA4B1607FA233A09820F3765AD28137979CEB93E6FADF48C4C7E5B4F1D937A4ED5580D5EA00EA620B9B14F39716DE8463531Y7bBI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5B3CA120714ACA4B1607FA233A09820F3765AD28137979CEB93E6FADF48C4C7E5B4F1D937A4ED5580D5EA00EA620B9B14F39716DE8463531Y7bBI" TargetMode="External"/><Relationship Id="rId51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23</Pages>
  <Words>12341</Words>
  <Characters>70347</Characters>
  <Application>Microsoft Office Word</Application>
  <DocSecurity>0</DocSecurity>
  <Lines>586</Lines>
  <Paragraphs>165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1. Общие положения</vt:lpstr>
      <vt:lpstr>МАУ «МФЦ МО «Камбарский район»:</vt:lpstr>
      <vt:lpstr>    2. Стандарт предоставления муниципальной услуги</vt:lpstr>
      <vt:lpstr>    3. Состав, последовательность и сроки выполнения административных процедур, треб</vt:lpstr>
      <vt:lpstr>    4. Формы контроля за исполнением</vt:lpstr>
      <vt:lpstr>    5. Досудебное (внесудебное) обжалование заявителем решений и действий (бездейств</vt:lpstr>
      <vt:lpstr>    должностного лица органа, предоставляющего муниципальную услугу,</vt:lpstr>
      <vt:lpstr>    либо муниципального служащего</vt:lpstr>
      <vt:lpstr>    Приложение № 1</vt:lpstr>
    </vt:vector>
  </TitlesOfParts>
  <Company>SPecialiST RePack</Company>
  <LinksUpToDate>false</LinksUpToDate>
  <CharactersWithSpaces>82523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2022-03-21T05:25:00Z</dcterms:created>
  <dcterms:modified xsi:type="dcterms:W3CDTF">2022-04-08T08:31:00Z</dcterms:modified>
</cp:coreProperties>
</file>