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3401AF" w:rsidRPr="005A7E5E" w:rsidTr="003401AF">
        <w:tc>
          <w:tcPr>
            <w:tcW w:w="5353" w:type="dxa"/>
            <w:shd w:val="clear" w:color="auto" w:fill="auto"/>
          </w:tcPr>
          <w:p w:rsidR="003401AF" w:rsidRPr="005A7E5E" w:rsidRDefault="003401AF" w:rsidP="001F4972">
            <w:pPr>
              <w:rPr>
                <w:rFonts w:ascii="Calibri" w:eastAsia="Calibri" w:hAnsi="Calibri"/>
                <w:bCs/>
                <w:spacing w:val="-3"/>
                <w:sz w:val="22"/>
                <w:szCs w:val="22"/>
              </w:rPr>
            </w:pPr>
          </w:p>
        </w:tc>
        <w:tc>
          <w:tcPr>
            <w:tcW w:w="4218" w:type="dxa"/>
            <w:shd w:val="clear" w:color="auto" w:fill="auto"/>
          </w:tcPr>
          <w:p w:rsidR="003401AF" w:rsidRDefault="003401AF" w:rsidP="001F4972">
            <w:pPr>
              <w:rPr>
                <w:rFonts w:eastAsia="Calibri"/>
                <w:bCs/>
                <w:spacing w:val="-3"/>
                <w:sz w:val="26"/>
                <w:szCs w:val="26"/>
              </w:rPr>
            </w:pP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Приложение 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 xml:space="preserve">к постановлению </w:t>
            </w: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>Администрации муниципального образования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 xml:space="preserve"> </w:t>
            </w: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>«</w:t>
            </w:r>
            <w:proofErr w:type="gramStart"/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>Муниципальный</w:t>
            </w:r>
            <w:proofErr w:type="gramEnd"/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 </w:t>
            </w:r>
          </w:p>
          <w:p w:rsidR="003401AF" w:rsidRDefault="003401AF" w:rsidP="001F4972">
            <w:pPr>
              <w:rPr>
                <w:rFonts w:eastAsia="Calibri"/>
                <w:bCs/>
                <w:spacing w:val="-3"/>
                <w:sz w:val="26"/>
                <w:szCs w:val="26"/>
              </w:rPr>
            </w:pP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округ </w:t>
            </w:r>
            <w:proofErr w:type="spellStart"/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>Камбарский</w:t>
            </w:r>
            <w:proofErr w:type="spellEnd"/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 район 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 xml:space="preserve"> </w:t>
            </w:r>
          </w:p>
          <w:p w:rsidR="003401AF" w:rsidRPr="002D4FC3" w:rsidRDefault="003401AF" w:rsidP="001F4972">
            <w:pPr>
              <w:rPr>
                <w:rFonts w:eastAsia="Calibri"/>
                <w:bCs/>
                <w:spacing w:val="-3"/>
                <w:sz w:val="26"/>
                <w:szCs w:val="26"/>
              </w:rPr>
            </w:pP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Удмуртской Республики» </w:t>
            </w:r>
          </w:p>
          <w:p w:rsidR="003401AF" w:rsidRPr="005A7E5E" w:rsidRDefault="003401AF" w:rsidP="003401AF">
            <w:pPr>
              <w:rPr>
                <w:rFonts w:ascii="Calibri" w:eastAsia="Calibri" w:hAnsi="Calibri"/>
                <w:bCs/>
                <w:spacing w:val="-3"/>
                <w:sz w:val="22"/>
                <w:szCs w:val="22"/>
              </w:rPr>
            </w:pP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 xml:space="preserve">от 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 xml:space="preserve">07 апреля </w:t>
            </w:r>
            <w:r w:rsidRPr="002D4FC3">
              <w:rPr>
                <w:rFonts w:eastAsia="Calibri"/>
                <w:bCs/>
                <w:spacing w:val="-3"/>
                <w:sz w:val="26"/>
                <w:szCs w:val="26"/>
              </w:rPr>
              <w:t>2022 года №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pacing w:val="-3"/>
                <w:sz w:val="26"/>
                <w:szCs w:val="26"/>
              </w:rPr>
              <w:t>313</w:t>
            </w:r>
          </w:p>
        </w:tc>
      </w:tr>
    </w:tbl>
    <w:p w:rsidR="003401AF" w:rsidRDefault="003401AF" w:rsidP="003401AF">
      <w:pPr>
        <w:jc w:val="center"/>
        <w:rPr>
          <w:b/>
          <w:bCs/>
        </w:rPr>
      </w:pPr>
    </w:p>
    <w:p w:rsidR="003401AF" w:rsidRPr="00B004EF" w:rsidRDefault="003401AF" w:rsidP="003401A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004EF">
        <w:rPr>
          <w:b/>
          <w:bCs/>
          <w:sz w:val="28"/>
          <w:szCs w:val="28"/>
        </w:rPr>
        <w:t>С О С Т А В</w:t>
      </w:r>
    </w:p>
    <w:p w:rsidR="003401AF" w:rsidRPr="00B004EF" w:rsidRDefault="003401AF" w:rsidP="003401AF">
      <w:pPr>
        <w:jc w:val="center"/>
        <w:rPr>
          <w:b/>
          <w:bCs/>
          <w:sz w:val="28"/>
          <w:szCs w:val="28"/>
        </w:rPr>
      </w:pPr>
      <w:r w:rsidRPr="00B004EF">
        <w:rPr>
          <w:b/>
          <w:bCs/>
          <w:sz w:val="28"/>
          <w:szCs w:val="28"/>
        </w:rPr>
        <w:t xml:space="preserve">оперативной группы Администрации муниципального образования </w:t>
      </w:r>
    </w:p>
    <w:p w:rsidR="003401AF" w:rsidRPr="00B004EF" w:rsidRDefault="003401AF" w:rsidP="003401AF">
      <w:pPr>
        <w:jc w:val="center"/>
        <w:rPr>
          <w:b/>
          <w:bCs/>
          <w:sz w:val="28"/>
          <w:szCs w:val="28"/>
        </w:rPr>
      </w:pPr>
      <w:r w:rsidRPr="00B004EF">
        <w:rPr>
          <w:b/>
          <w:bCs/>
          <w:sz w:val="28"/>
          <w:szCs w:val="28"/>
        </w:rPr>
        <w:t xml:space="preserve">«Муниципальный округ </w:t>
      </w:r>
      <w:proofErr w:type="spellStart"/>
      <w:r w:rsidRPr="00B004EF">
        <w:rPr>
          <w:b/>
          <w:bCs/>
          <w:sz w:val="28"/>
          <w:szCs w:val="28"/>
        </w:rPr>
        <w:t>Камбарский</w:t>
      </w:r>
      <w:proofErr w:type="spellEnd"/>
      <w:r w:rsidRPr="00B004EF">
        <w:rPr>
          <w:b/>
          <w:bCs/>
          <w:sz w:val="28"/>
          <w:szCs w:val="28"/>
        </w:rPr>
        <w:t xml:space="preserve"> район Удмуртской Республики»</w:t>
      </w:r>
    </w:p>
    <w:p w:rsidR="003401AF" w:rsidRDefault="003401AF" w:rsidP="003401AF">
      <w:pPr>
        <w:jc w:val="center"/>
        <w:rPr>
          <w:b/>
          <w:bCs/>
        </w:rPr>
      </w:pPr>
    </w:p>
    <w:p w:rsidR="003401AF" w:rsidRDefault="003401AF" w:rsidP="003401A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47"/>
        <w:gridCol w:w="2039"/>
        <w:gridCol w:w="4933"/>
      </w:tblGrid>
      <w:tr w:rsidR="003401AF" w:rsidRPr="00036AF5" w:rsidTr="001F4972">
        <w:tc>
          <w:tcPr>
            <w:tcW w:w="652" w:type="dxa"/>
            <w:shd w:val="clear" w:color="auto" w:fill="auto"/>
            <w:vAlign w:val="center"/>
          </w:tcPr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36AF5">
              <w:rPr>
                <w:rFonts w:eastAsia="Calibri"/>
                <w:lang w:eastAsia="en-US"/>
              </w:rPr>
              <w:t>п</w:t>
            </w:r>
            <w:proofErr w:type="gramEnd"/>
            <w:r w:rsidRPr="00036AF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Должность</w:t>
            </w:r>
          </w:p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в комиссии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Должность</w:t>
            </w:r>
          </w:p>
          <w:p w:rsidR="003401AF" w:rsidRPr="00036AF5" w:rsidRDefault="003401AF" w:rsidP="003401AF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по основному месту работы</w:t>
            </w:r>
          </w:p>
        </w:tc>
      </w:tr>
      <w:tr w:rsidR="003401AF" w:rsidRPr="00036AF5" w:rsidTr="001F4972">
        <w:tc>
          <w:tcPr>
            <w:tcW w:w="9571" w:type="dxa"/>
            <w:gridSpan w:val="4"/>
            <w:shd w:val="clear" w:color="auto" w:fill="auto"/>
            <w:vAlign w:val="center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b/>
                <w:i/>
                <w:lang w:eastAsia="en-US"/>
              </w:rPr>
            </w:pPr>
            <w:r w:rsidRPr="00036AF5">
              <w:rPr>
                <w:rFonts w:eastAsia="Calibri"/>
                <w:b/>
                <w:i/>
                <w:lang w:eastAsia="en-US"/>
              </w:rPr>
              <w:t>Основной состав оперативной группы</w:t>
            </w:r>
          </w:p>
        </w:tc>
      </w:tr>
      <w:tr w:rsidR="003401AF" w:rsidRPr="00036AF5" w:rsidTr="001F4972">
        <w:trPr>
          <w:trHeight w:val="1641"/>
        </w:trPr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47" w:type="dxa"/>
            <w:shd w:val="clear" w:color="auto" w:fill="auto"/>
          </w:tcPr>
          <w:p w:rsidR="003401AF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СОККО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Сергей Владимирович</w:t>
            </w:r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036AF5">
              <w:rPr>
                <w:rFonts w:eastAsia="Calibri"/>
                <w:lang w:eastAsia="en-US"/>
              </w:rPr>
              <w:t xml:space="preserve">аместитель Главы </w:t>
            </w:r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5A7E5E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5A7E5E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5A7E5E">
              <w:rPr>
                <w:rFonts w:eastAsia="Calibri"/>
                <w:lang w:eastAsia="en-US"/>
              </w:rPr>
              <w:t xml:space="preserve"> район Удмуртской Республики»</w:t>
            </w:r>
            <w:r>
              <w:rPr>
                <w:rFonts w:eastAsia="Calibri"/>
                <w:lang w:eastAsia="en-US"/>
              </w:rPr>
              <w:t xml:space="preserve"> по промышленности, транспорту, связи и жилищно-коммунальному хозяйству</w:t>
            </w:r>
            <w:r>
              <w:t xml:space="preserve"> </w:t>
            </w:r>
          </w:p>
        </w:tc>
      </w:tr>
      <w:tr w:rsidR="003401AF" w:rsidRPr="00036AF5" w:rsidTr="001F4972"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47" w:type="dxa"/>
            <w:shd w:val="clear" w:color="auto" w:fill="auto"/>
          </w:tcPr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БУТУЗОВ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Дмитрий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Анатольевич</w:t>
            </w:r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Заместитель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руководителя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Начальник отдела по </w:t>
            </w:r>
            <w:proofErr w:type="gramStart"/>
            <w:r w:rsidRPr="00036AF5">
              <w:rPr>
                <w:rFonts w:eastAsia="Calibri"/>
                <w:lang w:eastAsia="en-US"/>
              </w:rPr>
              <w:t>мобилизационной</w:t>
            </w:r>
            <w:proofErr w:type="gramEnd"/>
            <w:r w:rsidRPr="00036AF5">
              <w:rPr>
                <w:rFonts w:eastAsia="Calibri"/>
                <w:lang w:eastAsia="en-US"/>
              </w:rPr>
              <w:t xml:space="preserve">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работе и гражданской защите 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F87F2A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47" w:type="dxa"/>
            <w:shd w:val="clear" w:color="auto" w:fill="auto"/>
          </w:tcPr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СУРКОВ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Андрей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Владимирович</w:t>
            </w:r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Член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Начальник управления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капитального строительства и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имущественных отношений 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F87F2A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47" w:type="dxa"/>
            <w:shd w:val="clear" w:color="auto" w:fill="auto"/>
          </w:tcPr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КОНДРАШОВ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Иван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Сергеевич</w:t>
            </w:r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Член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Начальник сектора информатизации и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электронного документооборота </w:t>
            </w:r>
            <w:r w:rsidRPr="00F703DF">
              <w:rPr>
                <w:rFonts w:eastAsia="Calibri"/>
                <w:lang w:eastAsia="en-US"/>
              </w:rPr>
              <w:t>Управления правовой работы и муниципальной службы Администрации</w:t>
            </w:r>
            <w:r>
              <w:rPr>
                <w:rFonts w:eastAsia="Calibri"/>
                <w:lang w:eastAsia="en-US"/>
              </w:rPr>
              <w:t xml:space="preserve"> муниципального образования</w:t>
            </w:r>
            <w:r w:rsidRPr="00F703DF">
              <w:rPr>
                <w:rFonts w:eastAsia="Calibri"/>
                <w:lang w:eastAsia="en-US"/>
              </w:rPr>
              <w:t xml:space="preserve"> «Муниципальный округ </w:t>
            </w:r>
            <w:proofErr w:type="spellStart"/>
            <w:r w:rsidRPr="00F703DF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703DF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rPr>
          <w:trHeight w:val="126"/>
        </w:trPr>
        <w:tc>
          <w:tcPr>
            <w:tcW w:w="9571" w:type="dxa"/>
            <w:gridSpan w:val="4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b/>
                <w:i/>
                <w:lang w:eastAsia="en-US"/>
              </w:rPr>
              <w:t>Дублирующий состав оперативной группы</w:t>
            </w:r>
          </w:p>
        </w:tc>
      </w:tr>
      <w:tr w:rsidR="003401AF" w:rsidRPr="00036AF5" w:rsidTr="001F4972">
        <w:trPr>
          <w:trHeight w:val="138"/>
        </w:trPr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47" w:type="dxa"/>
            <w:shd w:val="clear" w:color="auto" w:fill="auto"/>
          </w:tcPr>
          <w:p w:rsidR="003401AF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АХМЕТОВ</w:t>
            </w:r>
          </w:p>
          <w:p w:rsidR="003401AF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Радик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Хафизович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Руководитель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оперативной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036AF5">
              <w:rPr>
                <w:rFonts w:eastAsia="Calibri"/>
                <w:lang w:eastAsia="en-US"/>
              </w:rPr>
              <w:t xml:space="preserve">аместитель Главы </w:t>
            </w:r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5A7E5E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Default="003401AF" w:rsidP="001F4972">
            <w:pPr>
              <w:ind w:right="-1"/>
              <w:jc w:val="center"/>
            </w:pPr>
            <w:proofErr w:type="spellStart"/>
            <w:r w:rsidRPr="005A7E5E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5A7E5E">
              <w:rPr>
                <w:rFonts w:eastAsia="Calibri"/>
                <w:lang w:eastAsia="en-US"/>
              </w:rPr>
              <w:t xml:space="preserve"> район Удмуртской Республики»</w:t>
            </w:r>
            <w:r>
              <w:t xml:space="preserve"> </w:t>
            </w:r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t>по территориальному развитию</w:t>
            </w:r>
            <w:r>
              <w:t xml:space="preserve"> - начальник </w:t>
            </w:r>
            <w:r w:rsidRPr="005A7E5E">
              <w:rPr>
                <w:rFonts w:eastAsia="Calibri"/>
                <w:lang w:eastAsia="en-US"/>
              </w:rPr>
              <w:t>Управлени</w:t>
            </w:r>
            <w:r>
              <w:rPr>
                <w:rFonts w:eastAsia="Calibri"/>
                <w:lang w:eastAsia="en-US"/>
              </w:rPr>
              <w:t>я</w:t>
            </w:r>
            <w:r w:rsidRPr="005A7E5E">
              <w:rPr>
                <w:rFonts w:eastAsia="Calibri"/>
                <w:lang w:eastAsia="en-US"/>
              </w:rPr>
              <w:t xml:space="preserve"> территориального </w:t>
            </w:r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развития Администрации муниципального </w:t>
            </w:r>
          </w:p>
          <w:p w:rsidR="003401AF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5A7E5E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5A7E5E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rPr>
          <w:trHeight w:val="150"/>
        </w:trPr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47" w:type="dxa"/>
            <w:shd w:val="clear" w:color="auto" w:fill="auto"/>
          </w:tcPr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ДЬЯКОВ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Константин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Михайлович</w:t>
            </w:r>
          </w:p>
        </w:tc>
        <w:tc>
          <w:tcPr>
            <w:tcW w:w="2039" w:type="dxa"/>
            <w:shd w:val="clear" w:color="auto" w:fill="auto"/>
          </w:tcPr>
          <w:p w:rsidR="003401AF" w:rsidRPr="00836BC4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836BC4">
              <w:rPr>
                <w:rFonts w:eastAsia="Calibri"/>
                <w:lang w:eastAsia="en-US"/>
              </w:rPr>
              <w:t xml:space="preserve">Заместитель </w:t>
            </w:r>
          </w:p>
          <w:p w:rsidR="003401AF" w:rsidRPr="00836BC4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836BC4">
              <w:rPr>
                <w:rFonts w:eastAsia="Calibri"/>
                <w:lang w:eastAsia="en-US"/>
              </w:rPr>
              <w:t>руководителя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836BC4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Руководитель Аппарата Главы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F87F2A">
              <w:rPr>
                <w:rFonts w:eastAsia="Calibri"/>
                <w:lang w:eastAsia="en-US"/>
              </w:rPr>
              <w:t>образования</w:t>
            </w:r>
            <w:r w:rsidRPr="00036AF5">
              <w:rPr>
                <w:rFonts w:eastAsia="Calibri"/>
                <w:lang w:eastAsia="en-US"/>
              </w:rPr>
              <w:t xml:space="preserve"> «</w:t>
            </w:r>
            <w:r w:rsidRPr="00F87F2A">
              <w:rPr>
                <w:rFonts w:eastAsia="Calibri"/>
                <w:lang w:eastAsia="en-US"/>
              </w:rPr>
              <w:t>Муници</w:t>
            </w:r>
            <w:r>
              <w:rPr>
                <w:rFonts w:eastAsia="Calibri"/>
                <w:lang w:eastAsia="en-US"/>
              </w:rPr>
              <w:t xml:space="preserve">пальный округ </w:t>
            </w: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</w:t>
            </w:r>
            <w:r w:rsidRPr="00036AF5">
              <w:rPr>
                <w:rFonts w:eastAsia="Calibri"/>
                <w:lang w:eastAsia="en-US"/>
              </w:rPr>
              <w:t xml:space="preserve">», 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lastRenderedPageBreak/>
              <w:t xml:space="preserve">Совета депутатов </w:t>
            </w:r>
            <w:r w:rsidRPr="00F87F2A">
              <w:rPr>
                <w:rFonts w:eastAsia="Calibri"/>
                <w:lang w:eastAsia="en-US"/>
              </w:rPr>
              <w:t>муниципального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>образования</w:t>
            </w:r>
            <w:r w:rsidRPr="00036AF5">
              <w:rPr>
                <w:rFonts w:eastAsia="Calibri"/>
                <w:lang w:eastAsia="en-US"/>
              </w:rPr>
              <w:t xml:space="preserve"> «</w:t>
            </w:r>
            <w:r w:rsidRPr="00F87F2A">
              <w:rPr>
                <w:rFonts w:eastAsia="Calibri"/>
                <w:lang w:eastAsia="en-US"/>
              </w:rPr>
              <w:t xml:space="preserve">Муниципальный округ 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</w:t>
            </w:r>
            <w:r w:rsidRPr="00036AF5"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  <w:t xml:space="preserve">и </w:t>
            </w:r>
            <w:r w:rsidRPr="00F87F2A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F87F2A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rPr>
          <w:trHeight w:val="115"/>
        </w:trPr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1947" w:type="dxa"/>
            <w:shd w:val="clear" w:color="auto" w:fill="auto"/>
          </w:tcPr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СУРКОВА Светлана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Валерьевна</w:t>
            </w:r>
          </w:p>
        </w:tc>
        <w:tc>
          <w:tcPr>
            <w:tcW w:w="2039" w:type="dxa"/>
            <w:shd w:val="clear" w:color="auto" w:fill="auto"/>
          </w:tcPr>
          <w:p w:rsidR="003401AF" w:rsidRPr="00836BC4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836BC4">
              <w:rPr>
                <w:rFonts w:eastAsia="Calibri"/>
                <w:lang w:eastAsia="en-US"/>
              </w:rPr>
              <w:t xml:space="preserve">Член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836BC4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Заместитель начальника отдела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по мобилизационной работе и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гражданской защите </w:t>
            </w:r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F87F2A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Pr="00F87F2A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F87F2A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F87F2A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F87F2A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  <w:tr w:rsidR="003401AF" w:rsidRPr="00036AF5" w:rsidTr="001F4972">
        <w:tc>
          <w:tcPr>
            <w:tcW w:w="652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47" w:type="dxa"/>
            <w:shd w:val="clear" w:color="auto" w:fill="auto"/>
          </w:tcPr>
          <w:p w:rsidR="003401AF" w:rsidRPr="005A7E5E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>ХАЗИЕВА</w:t>
            </w:r>
          </w:p>
          <w:p w:rsidR="003401AF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Тамара </w:t>
            </w:r>
          </w:p>
          <w:p w:rsidR="003401AF" w:rsidRPr="00036AF5" w:rsidRDefault="003401AF" w:rsidP="001F4972">
            <w:pPr>
              <w:ind w:right="-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Владимировна</w:t>
            </w:r>
          </w:p>
        </w:tc>
        <w:tc>
          <w:tcPr>
            <w:tcW w:w="2039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 xml:space="preserve">Член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036AF5">
              <w:rPr>
                <w:rFonts w:eastAsia="Calibri"/>
                <w:lang w:eastAsia="en-US"/>
              </w:rPr>
              <w:t>оперативной группы</w:t>
            </w:r>
          </w:p>
        </w:tc>
        <w:tc>
          <w:tcPr>
            <w:tcW w:w="4933" w:type="dxa"/>
            <w:shd w:val="clear" w:color="auto" w:fill="auto"/>
          </w:tcPr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капитального строительства, ЖКХ, архитектуры и градостроительства</w:t>
            </w:r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управления капитального строительства и </w:t>
            </w:r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имущественных отношений </w:t>
            </w:r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Администрации </w:t>
            </w:r>
            <w:proofErr w:type="gramStart"/>
            <w:r w:rsidRPr="005A7E5E">
              <w:rPr>
                <w:rFonts w:eastAsia="Calibri"/>
                <w:lang w:eastAsia="en-US"/>
              </w:rPr>
              <w:t>муниципального</w:t>
            </w:r>
            <w:proofErr w:type="gramEnd"/>
          </w:p>
          <w:p w:rsidR="003401AF" w:rsidRPr="005A7E5E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r w:rsidRPr="005A7E5E">
              <w:rPr>
                <w:rFonts w:eastAsia="Calibri"/>
                <w:lang w:eastAsia="en-US"/>
              </w:rPr>
              <w:t xml:space="preserve">образования «Муниципальный округ </w:t>
            </w:r>
          </w:p>
          <w:p w:rsidR="003401AF" w:rsidRPr="00036AF5" w:rsidRDefault="003401AF" w:rsidP="001F4972">
            <w:pPr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5A7E5E">
              <w:rPr>
                <w:rFonts w:eastAsia="Calibri"/>
                <w:lang w:eastAsia="en-US"/>
              </w:rPr>
              <w:t>Камбарский</w:t>
            </w:r>
            <w:proofErr w:type="spellEnd"/>
            <w:r w:rsidRPr="005A7E5E">
              <w:rPr>
                <w:rFonts w:eastAsia="Calibri"/>
                <w:lang w:eastAsia="en-US"/>
              </w:rPr>
              <w:t xml:space="preserve"> район Удмуртской Республики»</w:t>
            </w:r>
          </w:p>
        </w:tc>
      </w:tr>
    </w:tbl>
    <w:p w:rsidR="003401AF" w:rsidRPr="00036AF5" w:rsidRDefault="003401AF" w:rsidP="003401AF">
      <w:pPr>
        <w:ind w:right="-1"/>
        <w:rPr>
          <w:rFonts w:eastAsia="Calibri"/>
          <w:lang w:eastAsia="en-US"/>
        </w:rPr>
      </w:pPr>
    </w:p>
    <w:p w:rsidR="003401AF" w:rsidRPr="00036AF5" w:rsidRDefault="003401AF" w:rsidP="003401AF">
      <w:pPr>
        <w:ind w:firstLine="567"/>
        <w:jc w:val="both"/>
      </w:pPr>
      <w:r w:rsidRPr="00036AF5">
        <w:rPr>
          <w:i/>
          <w:iCs/>
        </w:rPr>
        <w:t>Примечание:</w:t>
      </w:r>
      <w:r w:rsidRPr="00036AF5">
        <w:t xml:space="preserve"> </w:t>
      </w:r>
    </w:p>
    <w:p w:rsidR="003401AF" w:rsidRPr="00036AF5" w:rsidRDefault="003401AF" w:rsidP="003401AF">
      <w:pPr>
        <w:numPr>
          <w:ilvl w:val="0"/>
          <w:numId w:val="1"/>
        </w:numPr>
        <w:contextualSpacing/>
        <w:jc w:val="both"/>
      </w:pPr>
      <w:r w:rsidRPr="00036AF5">
        <w:t xml:space="preserve">При необходимости состав оперативной группы может заменяться членами КЧС и ОПБ </w:t>
      </w:r>
      <w:proofErr w:type="spellStart"/>
      <w:r w:rsidRPr="00036AF5">
        <w:t>Камбарского</w:t>
      </w:r>
      <w:proofErr w:type="spellEnd"/>
      <w:r w:rsidRPr="00036AF5">
        <w:t xml:space="preserve"> района.</w:t>
      </w:r>
    </w:p>
    <w:p w:rsidR="003401AF" w:rsidRPr="00036AF5" w:rsidRDefault="003401AF" w:rsidP="003401AF">
      <w:pPr>
        <w:numPr>
          <w:ilvl w:val="0"/>
          <w:numId w:val="1"/>
        </w:numPr>
        <w:contextualSpacing/>
        <w:jc w:val="both"/>
      </w:pPr>
      <w:r w:rsidRPr="00036AF5">
        <w:t>Директор МКУ «ЕДДС МО «</w:t>
      </w:r>
      <w:proofErr w:type="spellStart"/>
      <w:r w:rsidRPr="00036AF5">
        <w:t>Камбарский</w:t>
      </w:r>
      <w:proofErr w:type="spellEnd"/>
      <w:r w:rsidRPr="00036AF5">
        <w:t xml:space="preserve"> район» Жилина Н. А. включается в состав оперативной группы по согласованию.</w:t>
      </w:r>
    </w:p>
    <w:p w:rsidR="003401AF" w:rsidRPr="00036AF5" w:rsidRDefault="003401AF" w:rsidP="003401AF">
      <w:pPr>
        <w:numPr>
          <w:ilvl w:val="0"/>
          <w:numId w:val="1"/>
        </w:numPr>
        <w:contextualSpacing/>
        <w:jc w:val="both"/>
      </w:pPr>
      <w:r w:rsidRPr="00036AF5">
        <w:t xml:space="preserve">Водитель оперативной группы Медведь С. И. включается в состав оперативной группы по согласованию с руководителем МБУ «Центр комплексного обслуживания учреждений </w:t>
      </w:r>
      <w:proofErr w:type="spellStart"/>
      <w:r w:rsidRPr="00036AF5">
        <w:t>Камбарского</w:t>
      </w:r>
      <w:proofErr w:type="spellEnd"/>
      <w:r w:rsidRPr="00036AF5">
        <w:t xml:space="preserve"> района».</w:t>
      </w:r>
    </w:p>
    <w:p w:rsidR="003401AF" w:rsidRPr="00036AF5" w:rsidRDefault="003401AF" w:rsidP="003401AF">
      <w:pPr>
        <w:spacing w:before="100" w:beforeAutospacing="1"/>
        <w:ind w:firstLine="567"/>
        <w:jc w:val="both"/>
        <w:rPr>
          <w:b/>
          <w:bCs/>
          <w:i/>
          <w:iCs/>
        </w:rPr>
      </w:pPr>
      <w:r w:rsidRPr="00036AF5">
        <w:rPr>
          <w:b/>
          <w:bCs/>
          <w:i/>
          <w:iCs/>
        </w:rPr>
        <w:t>Время готовности оперативной группы:</w:t>
      </w:r>
    </w:p>
    <w:p w:rsidR="003401AF" w:rsidRPr="00036AF5" w:rsidRDefault="003401AF" w:rsidP="003401AF">
      <w:pPr>
        <w:ind w:firstLine="567"/>
        <w:jc w:val="both"/>
      </w:pPr>
      <w:r w:rsidRPr="00036AF5">
        <w:t>- в рабочее время - до 20 минут;</w:t>
      </w:r>
    </w:p>
    <w:p w:rsidR="003401AF" w:rsidRPr="00036AF5" w:rsidRDefault="003401AF" w:rsidP="003401AF">
      <w:pPr>
        <w:ind w:firstLine="567"/>
      </w:pPr>
      <w:r w:rsidRPr="00036AF5">
        <w:t>- в нерабочее время - до 1 часа.</w:t>
      </w:r>
    </w:p>
    <w:p w:rsidR="003401AF" w:rsidRDefault="003401AF" w:rsidP="003401AF"/>
    <w:p w:rsidR="00A70ACA" w:rsidRDefault="00A70ACA"/>
    <w:sectPr w:rsidR="00A70ACA" w:rsidSect="00836B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2080"/>
    <w:multiLevelType w:val="hybridMultilevel"/>
    <w:tmpl w:val="621AF7C2"/>
    <w:lvl w:ilvl="0" w:tplc="BC324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AF"/>
    <w:rsid w:val="000234E7"/>
    <w:rsid w:val="00085478"/>
    <w:rsid w:val="002C6D56"/>
    <w:rsid w:val="003401AF"/>
    <w:rsid w:val="00487FBF"/>
    <w:rsid w:val="006A6404"/>
    <w:rsid w:val="007E5876"/>
    <w:rsid w:val="008B3490"/>
    <w:rsid w:val="00A70ACA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2022-04-07T12:34:00Z</cp:lastPrinted>
  <dcterms:created xsi:type="dcterms:W3CDTF">2022-04-07T12:29:00Z</dcterms:created>
  <dcterms:modified xsi:type="dcterms:W3CDTF">2022-04-07T12:34:00Z</dcterms:modified>
</cp:coreProperties>
</file>