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374"/>
      </w:tblGrid>
      <w:tr w:rsidR="004F4BAE" w:rsidTr="004F4BAE">
        <w:tc>
          <w:tcPr>
            <w:tcW w:w="5637" w:type="dxa"/>
          </w:tcPr>
          <w:p w:rsidR="004F4BAE" w:rsidRDefault="004F4BAE" w:rsidP="004F4BAE">
            <w:pPr>
              <w:widowControl w:val="0"/>
              <w:ind w:right="14"/>
              <w:rPr>
                <w:rFonts w:eastAsia="Calibri"/>
              </w:rPr>
            </w:pPr>
          </w:p>
        </w:tc>
        <w:tc>
          <w:tcPr>
            <w:tcW w:w="4374" w:type="dxa"/>
          </w:tcPr>
          <w:p w:rsidR="004F4BAE" w:rsidRDefault="004F4BAE" w:rsidP="004F4BAE">
            <w:pPr>
              <w:widowControl w:val="0"/>
              <w:ind w:right="14"/>
              <w:rPr>
                <w:rFonts w:eastAsia="Calibri"/>
                <w:sz w:val="26"/>
                <w:szCs w:val="26"/>
              </w:rPr>
            </w:pPr>
            <w:r w:rsidRPr="004F4BAE">
              <w:rPr>
                <w:rFonts w:eastAsia="Calibri"/>
                <w:sz w:val="26"/>
                <w:szCs w:val="26"/>
              </w:rPr>
              <w:t>УТВЕРЖДЕНО</w:t>
            </w:r>
            <w:r>
              <w:rPr>
                <w:rFonts w:eastAsia="Calibri"/>
                <w:sz w:val="26"/>
                <w:szCs w:val="26"/>
              </w:rPr>
              <w:t>:</w:t>
            </w:r>
          </w:p>
          <w:p w:rsidR="004F4BAE" w:rsidRPr="004F4BAE" w:rsidRDefault="004F4BAE" w:rsidP="004F4BAE">
            <w:pPr>
              <w:widowControl w:val="0"/>
              <w:ind w:right="14"/>
              <w:rPr>
                <w:rFonts w:eastAsia="Calibri"/>
                <w:sz w:val="26"/>
                <w:szCs w:val="26"/>
              </w:rPr>
            </w:pPr>
            <w:r w:rsidRPr="004F4BAE">
              <w:rPr>
                <w:rFonts w:eastAsia="Calibri"/>
                <w:sz w:val="26"/>
                <w:szCs w:val="26"/>
              </w:rPr>
              <w:t xml:space="preserve">постановлением Администрации </w:t>
            </w:r>
          </w:p>
          <w:p w:rsidR="004F4BAE" w:rsidRPr="004F4BAE" w:rsidRDefault="004F4BAE" w:rsidP="004F4BAE">
            <w:pPr>
              <w:widowControl w:val="0"/>
              <w:ind w:right="14"/>
              <w:rPr>
                <w:rFonts w:eastAsia="Calibri"/>
                <w:sz w:val="26"/>
                <w:szCs w:val="26"/>
              </w:rPr>
            </w:pPr>
            <w:r w:rsidRPr="004F4BAE">
              <w:rPr>
                <w:rFonts w:eastAsia="Calibri"/>
                <w:sz w:val="26"/>
                <w:szCs w:val="26"/>
              </w:rPr>
              <w:t>муниципального  об</w:t>
            </w:r>
            <w:r>
              <w:rPr>
                <w:rFonts w:eastAsia="Calibri"/>
                <w:sz w:val="26"/>
                <w:szCs w:val="26"/>
              </w:rPr>
              <w:t xml:space="preserve">разования «Муниципальный округ </w:t>
            </w:r>
            <w:proofErr w:type="spellStart"/>
            <w:r w:rsidRPr="004F4BAE">
              <w:rPr>
                <w:rFonts w:eastAsia="Calibri"/>
                <w:sz w:val="26"/>
                <w:szCs w:val="26"/>
              </w:rPr>
              <w:t>Камбарский</w:t>
            </w:r>
            <w:proofErr w:type="spellEnd"/>
            <w:r w:rsidRPr="004F4BAE">
              <w:rPr>
                <w:rFonts w:eastAsia="Calibri"/>
                <w:sz w:val="26"/>
                <w:szCs w:val="26"/>
              </w:rPr>
              <w:t xml:space="preserve"> район Удмуртской Республики»</w:t>
            </w:r>
          </w:p>
          <w:p w:rsidR="004F4BAE" w:rsidRPr="004F4BAE" w:rsidRDefault="004F4BAE" w:rsidP="004F4BAE">
            <w:pPr>
              <w:widowControl w:val="0"/>
              <w:ind w:right="14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от 25 февраля 2022 года № 180</w:t>
            </w:r>
          </w:p>
        </w:tc>
      </w:tr>
    </w:tbl>
    <w:p w:rsidR="004F4BAE" w:rsidRDefault="004F4BAE" w:rsidP="004F4BAE">
      <w:pPr>
        <w:widowControl w:val="0"/>
        <w:ind w:right="14"/>
        <w:rPr>
          <w:rFonts w:eastAsia="Calibri"/>
        </w:rPr>
      </w:pPr>
    </w:p>
    <w:p w:rsidR="004F4BAE" w:rsidRPr="00A47CF5" w:rsidRDefault="004F4BAE" w:rsidP="004F4BAE">
      <w:pPr>
        <w:widowControl w:val="0"/>
        <w:ind w:right="20"/>
        <w:jc w:val="both"/>
      </w:pPr>
    </w:p>
    <w:p w:rsidR="004F4BAE" w:rsidRPr="00016571" w:rsidRDefault="004F4BAE" w:rsidP="004F4B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6571">
        <w:rPr>
          <w:rFonts w:ascii="Times New Roman" w:hAnsi="Times New Roman" w:cs="Times New Roman"/>
          <w:sz w:val="24"/>
          <w:szCs w:val="24"/>
        </w:rPr>
        <w:t>ПОЛОЖЕНИЕ</w:t>
      </w:r>
    </w:p>
    <w:p w:rsidR="004F4BAE" w:rsidRPr="00016571" w:rsidRDefault="004F4BAE" w:rsidP="004F4B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6571">
        <w:rPr>
          <w:rFonts w:ascii="Times New Roman" w:hAnsi="Times New Roman" w:cs="Times New Roman"/>
          <w:sz w:val="24"/>
          <w:szCs w:val="24"/>
        </w:rPr>
        <w:t xml:space="preserve">О ПОРЯДКЕ СБОРА И ОБМЕНА ИНФОРМАЦИЕЙ ПО ВОПРОСАМ </w:t>
      </w:r>
    </w:p>
    <w:p w:rsidR="004F4BAE" w:rsidRPr="00016571" w:rsidRDefault="004F4BAE" w:rsidP="004F4B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6571">
        <w:rPr>
          <w:rFonts w:ascii="Times New Roman" w:hAnsi="Times New Roman" w:cs="Times New Roman"/>
          <w:sz w:val="24"/>
          <w:szCs w:val="24"/>
        </w:rPr>
        <w:t xml:space="preserve">ЗАЩИТЫ НАСЕЛЕНИЯ И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КАМБАРСКИЙ РАЙОН УДМУРТСКОЙ РЕСПУБЛ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КИ» </w:t>
      </w:r>
      <w:r w:rsidRPr="00016571">
        <w:rPr>
          <w:rFonts w:ascii="Times New Roman" w:hAnsi="Times New Roman" w:cs="Times New Roman"/>
          <w:sz w:val="24"/>
          <w:szCs w:val="24"/>
        </w:rPr>
        <w:t>ОТ ЧРЕЗВЫЧАЙНЫХ СИТУАЦИЙ</w:t>
      </w:r>
    </w:p>
    <w:p w:rsidR="004F4BAE" w:rsidRDefault="004F4BAE" w:rsidP="004F4B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4BAE" w:rsidRPr="00016571" w:rsidRDefault="004F4BAE" w:rsidP="004F4B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4BAE" w:rsidRPr="00034282" w:rsidRDefault="004F4BAE" w:rsidP="004F4BAE">
      <w:pPr>
        <w:pStyle w:val="ConsPlusNormal"/>
        <w:ind w:firstLine="540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1. </w:t>
      </w:r>
      <w:proofErr w:type="gramStart"/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Настоящее Положение разработано в соответствии с требованиями Федерального </w:t>
      </w:r>
      <w:hyperlink r:id="rId5" w:history="1">
        <w:r w:rsidRPr="00034282">
          <w:rPr>
            <w:rStyle w:val="a3"/>
            <w:rFonts w:ascii="Times New Roman" w:hAnsi="Times New Roman" w:cs="Times New Roman"/>
            <w:i w:val="0"/>
            <w:sz w:val="24"/>
            <w:szCs w:val="24"/>
          </w:rPr>
          <w:t>з</w:t>
        </w:r>
        <w:r w:rsidRPr="00034282">
          <w:rPr>
            <w:rStyle w:val="a3"/>
            <w:rFonts w:ascii="Times New Roman" w:hAnsi="Times New Roman" w:cs="Times New Roman"/>
            <w:i w:val="0"/>
            <w:sz w:val="24"/>
            <w:szCs w:val="24"/>
          </w:rPr>
          <w:t>а</w:t>
        </w:r>
        <w:r w:rsidRPr="00034282">
          <w:rPr>
            <w:rStyle w:val="a3"/>
            <w:rFonts w:ascii="Times New Roman" w:hAnsi="Times New Roman" w:cs="Times New Roman"/>
            <w:i w:val="0"/>
            <w:sz w:val="24"/>
            <w:szCs w:val="24"/>
          </w:rPr>
          <w:t>кона</w:t>
        </w:r>
      </w:hyperlink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от 21 декабря 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1994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года № 68-ФЗ «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О защите населения и территорий от чрезвычайных ситуаций прир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одного и техногенного характера»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, </w:t>
      </w:r>
      <w:hyperlink r:id="rId6" w:history="1">
        <w:r w:rsidRPr="00034282">
          <w:rPr>
            <w:rStyle w:val="a3"/>
            <w:rFonts w:ascii="Times New Roman" w:hAnsi="Times New Roman" w:cs="Times New Roman"/>
            <w:i w:val="0"/>
            <w:sz w:val="24"/>
            <w:szCs w:val="24"/>
          </w:rPr>
          <w:t>пункта 4</w:t>
        </w:r>
      </w:hyperlink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Постановления Правительства Росси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й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ской Федерации от 24 марта 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1997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года 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№ 334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«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О порядке сбора и обмена в Российской Федерации информацией в области защиты населения и территорий от чрезвычайных ситуаций природн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о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го и техногенного</w:t>
      </w:r>
      <w:proofErr w:type="gramEnd"/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характера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»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,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hyperlink r:id="rId7" w:history="1">
        <w:r w:rsidRPr="00034282">
          <w:rPr>
            <w:rStyle w:val="a3"/>
            <w:rFonts w:ascii="Times New Roman" w:hAnsi="Times New Roman" w:cs="Times New Roman"/>
            <w:i w:val="0"/>
            <w:sz w:val="24"/>
            <w:szCs w:val="24"/>
          </w:rPr>
          <w:t>Постановления</w:t>
        </w:r>
      </w:hyperlink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Правительства Росс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ийской Федерации от 30 декабря 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2003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года № 794 «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О единой государственной системе предупреждения и ликвидации чрезвычайных с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и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туаций»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, </w:t>
      </w:r>
      <w:hyperlink r:id="rId8" w:history="1">
        <w:r w:rsidRPr="00034282">
          <w:rPr>
            <w:rStyle w:val="a3"/>
            <w:rFonts w:ascii="Times New Roman" w:hAnsi="Times New Roman" w:cs="Times New Roman"/>
            <w:i w:val="0"/>
            <w:sz w:val="24"/>
            <w:szCs w:val="24"/>
          </w:rPr>
          <w:t>Постановления</w:t>
        </w:r>
      </w:hyperlink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Правительства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Удмуртской 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Республики от </w:t>
      </w:r>
      <w:r>
        <w:rPr>
          <w:rStyle w:val="a3"/>
          <w:rFonts w:ascii="Times New Roman" w:hAnsi="Times New Roman" w:cs="Times New Roman"/>
          <w:i w:val="0"/>
          <w:sz w:val="24"/>
        </w:rPr>
        <w:t>29 августа 2005 года № 127 «</w:t>
      </w:r>
      <w:r w:rsidRPr="00034282">
        <w:rPr>
          <w:rStyle w:val="a3"/>
          <w:rFonts w:ascii="Times New Roman" w:hAnsi="Times New Roman" w:cs="Times New Roman"/>
          <w:i w:val="0"/>
          <w:sz w:val="24"/>
        </w:rPr>
        <w:t>Об утверждении порядка сбора и обмена информацией в области защиты населения и территорий от чрезвычайных ситуаций природного и техногенного характе</w:t>
      </w:r>
      <w:r>
        <w:rPr>
          <w:rStyle w:val="a3"/>
          <w:rFonts w:ascii="Times New Roman" w:hAnsi="Times New Roman" w:cs="Times New Roman"/>
          <w:i w:val="0"/>
          <w:sz w:val="24"/>
        </w:rPr>
        <w:t>ра»</w:t>
      </w:r>
      <w:r>
        <w:rPr>
          <w:rStyle w:val="a3"/>
          <w:rFonts w:ascii="Times New Roman" w:hAnsi="Times New Roman" w:cs="Times New Roman"/>
          <w:i w:val="0"/>
          <w:sz w:val="24"/>
        </w:rPr>
        <w:t xml:space="preserve">,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приказа МЧС России от 11 января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2022 года №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2 «Об</w:t>
      </w:r>
      <w:proofErr w:type="gramEnd"/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>
        <w:rPr>
          <w:rStyle w:val="a3"/>
          <w:rFonts w:ascii="Times New Roman" w:hAnsi="Times New Roman" w:cs="Times New Roman"/>
          <w:i w:val="0"/>
          <w:sz w:val="24"/>
          <w:szCs w:val="24"/>
        </w:rPr>
        <w:t>утверждении</w:t>
      </w:r>
      <w:proofErr w:type="gramEnd"/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Инструкции о сроках и формах предоставления инфо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р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мации в области защиты населения и территории от чрезвычайных ситуаций природного и техногенного х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а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рактера»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.</w:t>
      </w:r>
    </w:p>
    <w:p w:rsidR="004F4BAE" w:rsidRPr="00034282" w:rsidRDefault="004F4BAE" w:rsidP="004F4BAE">
      <w:pPr>
        <w:pStyle w:val="ConsPlusNormal"/>
        <w:ind w:firstLine="540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2. </w:t>
      </w:r>
      <w:proofErr w:type="gramStart"/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Положение о порядке сбора и обмена информацией по вопросам защиты населения и территории </w:t>
      </w:r>
      <w:proofErr w:type="spellStart"/>
      <w:r w:rsidRPr="004F4BAE">
        <w:rPr>
          <w:rStyle w:val="a3"/>
          <w:rFonts w:ascii="Times New Roman" w:hAnsi="Times New Roman" w:cs="Times New Roman"/>
          <w:i w:val="0"/>
          <w:sz w:val="24"/>
          <w:szCs w:val="24"/>
        </w:rPr>
        <w:t>Камбарского</w:t>
      </w:r>
      <w:proofErr w:type="spellEnd"/>
      <w:r w:rsidRPr="004F4BAE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района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от чрезвычайных ситуаций (далее - Положение) определяет сроки и формы представления информации в области защиты населения и территорий от чрезвычайных ситуаций природного и техногенного характера (далее - информации) в Админ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и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страцию </w:t>
      </w:r>
      <w:proofErr w:type="spellStart"/>
      <w:r>
        <w:rPr>
          <w:rStyle w:val="a3"/>
          <w:rFonts w:ascii="Times New Roman" w:hAnsi="Times New Roman" w:cs="Times New Roman"/>
          <w:i w:val="0"/>
          <w:sz w:val="24"/>
          <w:szCs w:val="24"/>
        </w:rPr>
        <w:t>Камбарского</w:t>
      </w:r>
      <w:proofErr w:type="spellEnd"/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района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, Главное управление Министерства Российской Федерации по д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е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лам гражданской обороны, чрезвычайным ситуациям и ликвидации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последствий стихийных</w:t>
      </w:r>
      <w:proofErr w:type="gramEnd"/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бедствий по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Удмуртской Республике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(далее - Главное управление МЧС России по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Удмуртской Республике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), а также обеспечивает координацию деятельности территориальных органов ф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е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деральных органов исполнительной власти, находящихся на территории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Удмуртской Респу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б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лики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, исполнительных органов государственной власти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Удмуртской Республике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, органов местного самоуправления муниципальных образований в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Удмуртской Республике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(далее - органы м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е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стного самоуправления) и организаций всех форм собственности (далее - организации) по сбору и обмену инфо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р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мацией.</w:t>
      </w:r>
      <w:proofErr w:type="gramEnd"/>
    </w:p>
    <w:p w:rsidR="004F4BAE" w:rsidRPr="00034282" w:rsidRDefault="004F4BAE" w:rsidP="004F4BAE">
      <w:pPr>
        <w:pStyle w:val="ConsPlusNormal"/>
        <w:ind w:firstLine="540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3. </w:t>
      </w:r>
      <w:proofErr w:type="gramStart"/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Сбор и обмен информацией осуществляются организациями, органами местного сам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о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управления, исполнительными органами государственной власти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Удмуртской Республики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и территориальными органами федеральных органов и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с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полнительной власти, находящимися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на территории </w:t>
      </w:r>
      <w:proofErr w:type="spellStart"/>
      <w:r>
        <w:rPr>
          <w:rStyle w:val="a3"/>
          <w:rFonts w:ascii="Times New Roman" w:hAnsi="Times New Roman" w:cs="Times New Roman"/>
          <w:i w:val="0"/>
          <w:sz w:val="24"/>
          <w:szCs w:val="24"/>
        </w:rPr>
        <w:t>Камбарского</w:t>
      </w:r>
      <w:proofErr w:type="spellEnd"/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района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, в целях принятия мер по предупреждению и ликвидации чрезвычайных ситуаций природного и техногенного характера (далее - чрезвычайные ситу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а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ции), а также своевременного оповещения населения о прогнозируемых и возникших чрезвычайных ситу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а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циях.</w:t>
      </w:r>
      <w:proofErr w:type="gramEnd"/>
    </w:p>
    <w:p w:rsidR="004F4BAE" w:rsidRPr="00034282" w:rsidRDefault="004F4BAE" w:rsidP="004F4BAE">
      <w:pPr>
        <w:pStyle w:val="ConsPlusNormal"/>
        <w:ind w:firstLine="540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4. Организации представляют информацию в орган местного самоуправления, а также в территориальные органы федеральных органов исполнительной власти, находящихся на те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р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ритории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Удмуртской Республике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, к сфере деятельности которого относятся организация.</w:t>
      </w:r>
    </w:p>
    <w:p w:rsidR="004F4BAE" w:rsidRPr="00034282" w:rsidRDefault="004F4BAE" w:rsidP="004F4BAE">
      <w:pPr>
        <w:pStyle w:val="ConsPlusNormal"/>
        <w:ind w:firstLine="540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Органы местного самоуправления и исполнительные органы государственной власти </w:t>
      </w:r>
      <w:proofErr w:type="spellStart"/>
      <w:r>
        <w:rPr>
          <w:rStyle w:val="a3"/>
          <w:rFonts w:ascii="Times New Roman" w:hAnsi="Times New Roman" w:cs="Times New Roman"/>
          <w:i w:val="0"/>
          <w:sz w:val="24"/>
          <w:szCs w:val="24"/>
        </w:rPr>
        <w:t>Камбарского</w:t>
      </w:r>
      <w:proofErr w:type="spellEnd"/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района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осуществляют сбор, обработку и обмен информацией на соответству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ю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щих территориях, как правило, через постоянно действующие органы 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lastRenderedPageBreak/>
        <w:t>управления, специально уполномоченные на решение задач в области защиты населения и территорий от чрезвычайных с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и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туаций.</w:t>
      </w:r>
    </w:p>
    <w:p w:rsidR="004F4BAE" w:rsidRPr="00034282" w:rsidRDefault="004F4BAE" w:rsidP="004F4BAE">
      <w:pPr>
        <w:pStyle w:val="ConsPlusNormal"/>
        <w:ind w:firstLine="540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Исполнительные органы государственной власти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Удмуртской Республике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осуществляют сбор, обработку и обмен информацией на соответствующих территориях и представляют и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н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формацию в Главное управление МЧС России по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Удмуртской Республике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.</w:t>
      </w:r>
    </w:p>
    <w:p w:rsidR="004F4BAE" w:rsidRPr="00034282" w:rsidRDefault="004F4BAE" w:rsidP="004F4BAE">
      <w:pPr>
        <w:pStyle w:val="ConsPlusNormal"/>
        <w:ind w:firstLine="540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Кроме того, территориальные органы федеральных органов исполнительной власти, находящихся на территории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Удмуртской Республике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, которые осуществляют наблюдение и контроль за состоянием окружающей природной среды, обстановкой на потенциально опа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с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ных объектах и прилегающих к ним территориях, доводят информацию о прогнозируемых и во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з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никших чрезвычайных ситуациях до органов местного самоуправления и исполнительных органов государственной вл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а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сти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Удмуртской Республике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.</w:t>
      </w:r>
      <w:proofErr w:type="gramEnd"/>
    </w:p>
    <w:p w:rsidR="004F4BAE" w:rsidRPr="00034282" w:rsidRDefault="004F4BAE" w:rsidP="004F4BAE">
      <w:pPr>
        <w:pStyle w:val="ConsPlusNormal"/>
        <w:ind w:firstLine="540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5. В рамках требований настоящего Положения в зависимости от назначения информ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а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ция подразделяется на </w:t>
      </w:r>
      <w:proofErr w:type="gramStart"/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оперативную</w:t>
      </w:r>
      <w:proofErr w:type="gramEnd"/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и текущую.</w:t>
      </w:r>
    </w:p>
    <w:p w:rsidR="004F4BAE" w:rsidRPr="00034282" w:rsidRDefault="004F4BAE" w:rsidP="004F4BAE">
      <w:pPr>
        <w:pStyle w:val="ConsPlusNormal"/>
        <w:ind w:firstLine="540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6. </w:t>
      </w:r>
      <w:proofErr w:type="gramStart"/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К</w:t>
      </w:r>
      <w:proofErr w:type="gramEnd"/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оперативной относится информация, предназначенная для оповещения населения об угрозе возникновения или возникновении чрезвычайных ситуаций, оценки вероятных после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д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ствий и принятия мер по ее ликвидации. Оперативную информацию составляют сведения о факте (угрозе) и основных параметрах чре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з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вычайной ситуации, о первоочередных мерах по защите населения и территорий, ведения аварийно-спасательных и других неотложных работ, силах и средствах, з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а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действованных для ее ликвидации.</w:t>
      </w:r>
    </w:p>
    <w:p w:rsidR="004F4BAE" w:rsidRPr="00034282" w:rsidRDefault="004F4BAE" w:rsidP="004F4BAE">
      <w:pPr>
        <w:pStyle w:val="ConsPlusNormal"/>
        <w:ind w:firstLine="540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7. </w:t>
      </w:r>
      <w:hyperlink r:id="rId9" w:history="1">
        <w:r w:rsidRPr="00034282">
          <w:rPr>
            <w:rStyle w:val="a3"/>
            <w:rFonts w:ascii="Times New Roman" w:hAnsi="Times New Roman" w:cs="Times New Roman"/>
            <w:i w:val="0"/>
            <w:sz w:val="24"/>
            <w:szCs w:val="24"/>
          </w:rPr>
          <w:t>Критерии</w:t>
        </w:r>
      </w:hyperlink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информации о чрезвычайных ситуациях утверждены Приказом Министе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р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ства Российской Федерации по делам гражданской обороны, чрезвычайным ситуациям и ликвидации последствий стихийных бедствий Российской Фед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е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рации от 05 июля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2021 года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№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429.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4F4BAE" w:rsidRPr="00034282" w:rsidRDefault="004F4BAE" w:rsidP="004F4BAE">
      <w:pPr>
        <w:pStyle w:val="ConsPlusNormal"/>
        <w:ind w:firstLine="540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8. </w:t>
      </w:r>
      <w:proofErr w:type="gramStart"/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Территориальные органы федеральных органов исполнительной власти, находящихся на территории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Удмуртской Республики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, исполнительные органы государственной власти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У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д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муртской Республики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, осуществляющие наблюдения и контроль за состоянием природной окружающей среды, обстановкой на потенциально опасных объектах и прилегающих к ним те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р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риториях, доводят информацию о прогнозируемых и возникших чрезвычайных ситуациях по </w:t>
      </w:r>
      <w:hyperlink w:anchor="P163" w:history="1">
        <w:r w:rsidRPr="00034282">
          <w:rPr>
            <w:rStyle w:val="a3"/>
            <w:rFonts w:ascii="Times New Roman" w:hAnsi="Times New Roman" w:cs="Times New Roman"/>
            <w:i w:val="0"/>
            <w:sz w:val="24"/>
            <w:szCs w:val="24"/>
          </w:rPr>
          <w:t>формам 1/ЧС</w:t>
        </w:r>
      </w:hyperlink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, </w:t>
      </w:r>
      <w:hyperlink w:anchor="P288" w:history="1">
        <w:r w:rsidRPr="00034282">
          <w:rPr>
            <w:rStyle w:val="a3"/>
            <w:rFonts w:ascii="Times New Roman" w:hAnsi="Times New Roman" w:cs="Times New Roman"/>
            <w:i w:val="0"/>
            <w:sz w:val="24"/>
            <w:szCs w:val="24"/>
          </w:rPr>
          <w:t>2/ЧС</w:t>
        </w:r>
      </w:hyperlink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, </w:t>
      </w:r>
      <w:hyperlink w:anchor="P1048" w:history="1">
        <w:r w:rsidRPr="00034282">
          <w:rPr>
            <w:rStyle w:val="a3"/>
            <w:rFonts w:ascii="Times New Roman" w:hAnsi="Times New Roman" w:cs="Times New Roman"/>
            <w:i w:val="0"/>
            <w:sz w:val="24"/>
            <w:szCs w:val="24"/>
          </w:rPr>
          <w:t>3/ЧС</w:t>
        </w:r>
      </w:hyperlink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, </w:t>
      </w:r>
      <w:hyperlink w:anchor="P1321" w:history="1">
        <w:r w:rsidRPr="00034282">
          <w:rPr>
            <w:rStyle w:val="a3"/>
            <w:rFonts w:ascii="Times New Roman" w:hAnsi="Times New Roman" w:cs="Times New Roman"/>
            <w:i w:val="0"/>
            <w:sz w:val="24"/>
            <w:szCs w:val="24"/>
          </w:rPr>
          <w:t>4/ЧС</w:t>
        </w:r>
      </w:hyperlink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, </w:t>
      </w:r>
      <w:hyperlink w:anchor="P1556" w:history="1">
        <w:r w:rsidRPr="00034282">
          <w:rPr>
            <w:rStyle w:val="a3"/>
            <w:rFonts w:ascii="Times New Roman" w:hAnsi="Times New Roman" w:cs="Times New Roman"/>
            <w:i w:val="0"/>
            <w:sz w:val="24"/>
            <w:szCs w:val="24"/>
          </w:rPr>
          <w:t>5/ЧС</w:t>
        </w:r>
      </w:hyperlink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до Главного управления МЧС</w:t>
      </w:r>
      <w:proofErr w:type="gramEnd"/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России по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Удмуртской Республике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, а их территориальные подразделения - до органов местного самоуправления муниципальных образов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а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ний в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Удмуртской Республике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.</w:t>
      </w:r>
    </w:p>
    <w:p w:rsidR="004F4BAE" w:rsidRPr="00034282" w:rsidRDefault="004F4BAE" w:rsidP="004F4BAE">
      <w:pPr>
        <w:pStyle w:val="ConsPlusNormal"/>
        <w:ind w:firstLine="540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9. К текущей относится информация, предназначенная для обеспечения повседневной деятельности органов исполнительной государственной власти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Удмуртской Республике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, орг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а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нов местного самоуправления муниципальных образований в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Удмуртской Республике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и организации всех форм собственности в области защиты населения и территорий от </w:t>
      </w:r>
      <w:bookmarkStart w:id="0" w:name="_GoBack"/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чрезвыча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й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ных ситуаций природного и техногенного характера. Текущую информацию </w:t>
      </w:r>
      <w:bookmarkEnd w:id="0"/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составляют св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е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дения о радиационной, химической, медико-биологической, взрывной, пожарной и экологич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е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ской безопасности на соответствующих территориях и потенциально опасных объектах, о пров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о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димых мероприятиях по предупреждению чрезвычайных ситуаций и поддержанию в готовн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о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сти органов управления, сил и средств, предназначенных для их ликвид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а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ции.</w:t>
      </w:r>
    </w:p>
    <w:p w:rsidR="004F4BAE" w:rsidRPr="00034282" w:rsidRDefault="004F4BAE" w:rsidP="004F4BAE">
      <w:pPr>
        <w:pStyle w:val="ConsPlusNormal"/>
        <w:ind w:firstLine="540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10. </w:t>
      </w:r>
      <w:hyperlink w:anchor="P87" w:history="1">
        <w:proofErr w:type="gramStart"/>
        <w:r w:rsidRPr="00034282">
          <w:rPr>
            <w:rStyle w:val="a3"/>
            <w:rFonts w:ascii="Times New Roman" w:hAnsi="Times New Roman" w:cs="Times New Roman"/>
            <w:i w:val="0"/>
            <w:sz w:val="24"/>
            <w:szCs w:val="24"/>
          </w:rPr>
          <w:t>Сроки и формы</w:t>
        </w:r>
      </w:hyperlink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представления информации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в области защиты населения и террит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о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рий от чрезвычайных ситуаций природного и техногенного характера 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определены в Прилож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е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нии №1 к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«Инструкции о сроках и формах предоставления информации в области защиты населения и территории от чрезвычайных ситуаций природного и техногенного характера», у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т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вержденн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ой приказом МЧС России от 11 января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2022 года №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2</w:t>
      </w:r>
      <w:proofErr w:type="gramEnd"/>
    </w:p>
    <w:p w:rsidR="004F4BAE" w:rsidRPr="00034282" w:rsidRDefault="004F4BAE" w:rsidP="004F4BAE">
      <w:pPr>
        <w:pStyle w:val="ConsPlusNormal"/>
        <w:ind w:firstLine="540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11. </w:t>
      </w:r>
      <w:proofErr w:type="gramStart"/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Установленные Табелем срочных донесений </w:t>
      </w:r>
      <w:hyperlink w:anchor="P163" w:history="1">
        <w:r w:rsidRPr="00034282">
          <w:rPr>
            <w:rStyle w:val="a3"/>
            <w:rFonts w:ascii="Times New Roman" w:hAnsi="Times New Roman" w:cs="Times New Roman"/>
            <w:i w:val="0"/>
            <w:sz w:val="24"/>
            <w:szCs w:val="24"/>
          </w:rPr>
          <w:t>формы 1/ЧС</w:t>
        </w:r>
      </w:hyperlink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, </w:t>
      </w:r>
      <w:hyperlink w:anchor="P288" w:history="1">
        <w:r w:rsidRPr="00034282">
          <w:rPr>
            <w:rStyle w:val="a3"/>
            <w:rFonts w:ascii="Times New Roman" w:hAnsi="Times New Roman" w:cs="Times New Roman"/>
            <w:i w:val="0"/>
            <w:sz w:val="24"/>
            <w:szCs w:val="24"/>
          </w:rPr>
          <w:t>2/ЧС</w:t>
        </w:r>
      </w:hyperlink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, </w:t>
      </w:r>
      <w:hyperlink w:anchor="P1048" w:history="1">
        <w:r w:rsidRPr="00034282">
          <w:rPr>
            <w:rStyle w:val="a3"/>
            <w:rFonts w:ascii="Times New Roman" w:hAnsi="Times New Roman" w:cs="Times New Roman"/>
            <w:i w:val="0"/>
            <w:sz w:val="24"/>
            <w:szCs w:val="24"/>
          </w:rPr>
          <w:t>3/ЧС</w:t>
        </w:r>
      </w:hyperlink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, </w:t>
      </w:r>
      <w:hyperlink w:anchor="P1321" w:history="1">
        <w:r w:rsidRPr="00034282">
          <w:rPr>
            <w:rStyle w:val="a3"/>
            <w:rFonts w:ascii="Times New Roman" w:hAnsi="Times New Roman" w:cs="Times New Roman"/>
            <w:i w:val="0"/>
            <w:sz w:val="24"/>
            <w:szCs w:val="24"/>
          </w:rPr>
          <w:t>4/ЧС</w:t>
        </w:r>
      </w:hyperlink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, </w:t>
      </w:r>
      <w:hyperlink w:anchor="P1556" w:history="1">
        <w:r w:rsidRPr="00034282">
          <w:rPr>
            <w:rStyle w:val="a3"/>
            <w:rFonts w:ascii="Times New Roman" w:hAnsi="Times New Roman" w:cs="Times New Roman"/>
            <w:i w:val="0"/>
            <w:sz w:val="24"/>
            <w:szCs w:val="24"/>
          </w:rPr>
          <w:t>5/ЧС</w:t>
        </w:r>
      </w:hyperlink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приведены в </w:t>
      </w:r>
      <w:hyperlink w:anchor="P156" w:history="1">
        <w:r w:rsidRPr="00034282">
          <w:rPr>
            <w:rStyle w:val="a3"/>
            <w:rFonts w:ascii="Times New Roman" w:hAnsi="Times New Roman" w:cs="Times New Roman"/>
            <w:i w:val="0"/>
            <w:sz w:val="24"/>
            <w:szCs w:val="24"/>
          </w:rPr>
          <w:t>приложении №2</w:t>
        </w:r>
      </w:hyperlink>
      <w:r>
        <w:rPr>
          <w:rStyle w:val="a3"/>
          <w:rFonts w:ascii="Times New Roman" w:hAnsi="Times New Roman" w:cs="Times New Roman"/>
          <w:i w:val="0"/>
          <w:sz w:val="24"/>
          <w:szCs w:val="24"/>
        </w:rPr>
        <w:t>; 3; 4; 5; 6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к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«Инструкции о сроках и формах предоставления информации в области защиты населения и территории от чрезвычайных ситуаций природного и техногенного характера», утве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р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жденн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ой приказом МЧС России от 11 января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2022 года №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2</w:t>
      </w:r>
      <w:r w:rsidRPr="00034282">
        <w:rPr>
          <w:rStyle w:val="a3"/>
          <w:rFonts w:ascii="Times New Roman" w:hAnsi="Times New Roman" w:cs="Times New Roman"/>
          <w:i w:val="0"/>
          <w:sz w:val="24"/>
          <w:szCs w:val="24"/>
        </w:rPr>
        <w:t>.</w:t>
      </w:r>
      <w:proofErr w:type="gramEnd"/>
    </w:p>
    <w:p w:rsidR="00A70ACA" w:rsidRPr="004F4BAE" w:rsidRDefault="00A70ACA"/>
    <w:sectPr w:rsidR="00A70ACA" w:rsidRPr="004F4BAE" w:rsidSect="004F4BAE">
      <w:pgSz w:w="11906" w:h="16838"/>
      <w:pgMar w:top="567" w:right="851" w:bottom="993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AE"/>
    <w:rsid w:val="000234E7"/>
    <w:rsid w:val="00085478"/>
    <w:rsid w:val="002C6D56"/>
    <w:rsid w:val="004F4BAE"/>
    <w:rsid w:val="006A6404"/>
    <w:rsid w:val="007E5876"/>
    <w:rsid w:val="008B3490"/>
    <w:rsid w:val="00A7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F4BAE"/>
    <w:pPr>
      <w:keepNext/>
      <w:jc w:val="both"/>
      <w:outlineLvl w:val="2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F4BA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4F4BA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4F4BAE"/>
    <w:rPr>
      <w:i/>
      <w:iCs/>
    </w:rPr>
  </w:style>
  <w:style w:type="paragraph" w:customStyle="1" w:styleId="ConsPlusTitle">
    <w:name w:val="ConsPlusTitle"/>
    <w:rsid w:val="004F4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4F4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F4BAE"/>
    <w:pPr>
      <w:keepNext/>
      <w:jc w:val="both"/>
      <w:outlineLvl w:val="2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F4BA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4F4BA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4F4BAE"/>
    <w:rPr>
      <w:i/>
      <w:iCs/>
    </w:rPr>
  </w:style>
  <w:style w:type="paragraph" w:customStyle="1" w:styleId="ConsPlusTitle">
    <w:name w:val="ConsPlusTitle"/>
    <w:rsid w:val="004F4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4F4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FD0F508086CEFA728139E41E97E376889736FE1E4808B31DD18904E289749E7E4182EF2DC482740F984C02B95E51E8390690C822A8043BC268s1Y4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FD0F508086CEFA728139F21DFBBD7C8A9861F71B4003E44AD3D851EC8C7CCE245194A620CD9C750F864609EFs0YF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FD0F508086CEFA728139F21DFBBD7C8B9B60F6124003E44AD3D851EC8C7CCE3651CCAA20C5827407931058A95A18BD3C1899D63DAA1A3BsCY2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1FD0F508086CEFA728139F21DFBBD7C8A996DF51C4203E44AD3D851EC8C7CCE3651CCA226CED6254BCD4909E51114BD2A0498D4s2Y3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FD0F508086CEFA728139E41E97E376889736FE13460FB5138C830CBB857699711E95E864C883740F984708E65B44F9610B98DE3DA91A27C06A16s2Y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cp:lastPrinted>2022-02-25T09:33:00Z</cp:lastPrinted>
  <dcterms:created xsi:type="dcterms:W3CDTF">2022-02-25T09:23:00Z</dcterms:created>
  <dcterms:modified xsi:type="dcterms:W3CDTF">2022-02-25T09:33:00Z</dcterms:modified>
</cp:coreProperties>
</file>