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285"/>
      </w:tblGrid>
      <w:tr w:rsidR="00F47D9C" w:rsidTr="00F47D9C">
        <w:tc>
          <w:tcPr>
            <w:tcW w:w="4710" w:type="dxa"/>
          </w:tcPr>
          <w:p w:rsidR="00F47D9C" w:rsidRDefault="00F47D9C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F47D9C" w:rsidRDefault="00F47D9C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собрании работников МБДОУ д/с «Кораблик»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Кама</w:t>
            </w:r>
          </w:p>
          <w:p w:rsidR="00F47D9C" w:rsidRDefault="00F47D9C" w:rsidP="00F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«11» января 2022 года № 1</w:t>
            </w:r>
          </w:p>
        </w:tc>
        <w:tc>
          <w:tcPr>
            <w:tcW w:w="4285" w:type="dxa"/>
          </w:tcPr>
          <w:p w:rsidR="00F47D9C" w:rsidRDefault="00F47D9C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F47D9C" w:rsidRDefault="00F47D9C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F47D9C" w:rsidRDefault="005C68C2" w:rsidP="00F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131</w:t>
            </w:r>
            <w:bookmarkStart w:id="0" w:name="_GoBack"/>
            <w:bookmarkEnd w:id="0"/>
          </w:p>
        </w:tc>
      </w:tr>
    </w:tbl>
    <w:p w:rsidR="00F47D9C" w:rsidRPr="00C11772" w:rsidRDefault="00F47D9C" w:rsidP="00F47D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7D9C" w:rsidRPr="00C11772" w:rsidRDefault="00F47D9C" w:rsidP="00F47D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7D9C" w:rsidRPr="00F47D9C" w:rsidRDefault="00F47D9C" w:rsidP="00F47D9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F47D9C" w:rsidRPr="00F47D9C" w:rsidRDefault="00F47D9C" w:rsidP="00F47D9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7D9C" w:rsidRDefault="00F47D9C" w:rsidP="00F47D9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47D9C" w:rsidRPr="00F47D9C" w:rsidRDefault="00F47D9C" w:rsidP="00F47D9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>детский сад «Кораблик» с. Кама</w:t>
      </w:r>
    </w:p>
    <w:p w:rsidR="00F47D9C" w:rsidRPr="00F47D9C" w:rsidRDefault="00F47D9C" w:rsidP="00F47D9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7D9C" w:rsidRPr="00F47D9C" w:rsidRDefault="00F47D9C" w:rsidP="00F47D9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7D9C" w:rsidRPr="00F47D9C" w:rsidRDefault="00F47D9C" w:rsidP="00F47D9C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47D9C">
        <w:rPr>
          <w:rFonts w:ascii="Times New Roman" w:hAnsi="Times New Roman" w:cs="Times New Roman"/>
          <w:sz w:val="24"/>
          <w:szCs w:val="24"/>
        </w:rPr>
        <w:t>Пункт 1.7.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«1.7. Учредителем Учреждения является муниципальное образование «Муниципальный округ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района/ Учредитель)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47D9C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«1.8. Вышестоящим органом управления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является Управление </w:t>
      </w:r>
      <w:r w:rsidRPr="00F47D9C">
        <w:rPr>
          <w:rFonts w:ascii="Times New Roman" w:hAnsi="Times New Roman" w:cs="Times New Roman"/>
          <w:sz w:val="24"/>
          <w:szCs w:val="24"/>
        </w:rPr>
        <w:t xml:space="preserve">образования Администрации муниципального образования «Муниципальный округ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47D9C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«1.10. Учреждение является юридическим лицом, имеет самостоятельный баланс, печать,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47D9C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47D9C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«4.1. Имущество Учреждения находится в собственности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47D9C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«4.5. Источниками формирования имущества и финансовых ресурсов Учреждения являются: 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>1) имущество, закрепленное в установленном порядке за Учреждением Учредителем;</w:t>
      </w:r>
    </w:p>
    <w:p w:rsidR="00F47D9C" w:rsidRPr="00F47D9C" w:rsidRDefault="00F47D9C" w:rsidP="00F47D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F47D9C" w:rsidRPr="00F47D9C" w:rsidRDefault="00F47D9C" w:rsidP="00F47D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F47D9C" w:rsidRPr="00F47D9C" w:rsidRDefault="00F47D9C" w:rsidP="00F47D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F47D9C" w:rsidRDefault="00F47D9C" w:rsidP="00F47D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7D9C" w:rsidRPr="00F47D9C" w:rsidRDefault="00F47D9C" w:rsidP="00F47D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D9C">
        <w:rPr>
          <w:rFonts w:ascii="Times New Roman" w:hAnsi="Times New Roman" w:cs="Times New Roman"/>
          <w:sz w:val="24"/>
          <w:szCs w:val="24"/>
        </w:rPr>
        <w:t>Пункт 4.13.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«4.13.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>«10)</w:t>
      </w:r>
      <w:r w:rsidRPr="00F47D9C">
        <w:rPr>
          <w:sz w:val="24"/>
          <w:szCs w:val="24"/>
        </w:rPr>
        <w:t xml:space="preserve"> </w:t>
      </w:r>
      <w:r w:rsidRPr="00F47D9C">
        <w:rPr>
          <w:rFonts w:ascii="Times New Roman" w:hAnsi="Times New Roman" w:cs="Times New Roman"/>
          <w:sz w:val="24"/>
          <w:szCs w:val="24"/>
        </w:rPr>
        <w:t xml:space="preserve"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 централизованную бухгалтерию,  представлять Учредителю  отчеты об использовании субсидий из бюджета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>9. Подпункт 7 пункта 5.3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«7) закрепляет за Учреждением на праве оперативного управления имущество, находящегося в собственности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>10. Подпункт 8 пункта 5.3 изложить в следующей редакции:</w:t>
      </w:r>
    </w:p>
    <w:p w:rsidR="00F47D9C" w:rsidRPr="00F47D9C" w:rsidRDefault="00F47D9C" w:rsidP="00F4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9C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F47D9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47D9C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F47D9C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47D9C" w:rsidRPr="00F47D9C" w:rsidRDefault="00F47D9C" w:rsidP="00F47D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F47D9C" w:rsidRDefault="00A70ACA">
      <w:pPr>
        <w:rPr>
          <w:sz w:val="24"/>
          <w:szCs w:val="24"/>
        </w:rPr>
      </w:pPr>
    </w:p>
    <w:sectPr w:rsidR="00A70ACA" w:rsidRPr="00F4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9C"/>
    <w:rsid w:val="000234E7"/>
    <w:rsid w:val="00085478"/>
    <w:rsid w:val="002C6D56"/>
    <w:rsid w:val="005C68C2"/>
    <w:rsid w:val="006A6404"/>
    <w:rsid w:val="007E5876"/>
    <w:rsid w:val="008B3490"/>
    <w:rsid w:val="00A70ACA"/>
    <w:rsid w:val="00F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9C"/>
    <w:pPr>
      <w:ind w:left="720"/>
      <w:contextualSpacing/>
    </w:pPr>
  </w:style>
  <w:style w:type="table" w:styleId="a4">
    <w:name w:val="Table Grid"/>
    <w:basedOn w:val="a1"/>
    <w:uiPriority w:val="59"/>
    <w:rsid w:val="00F47D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9C"/>
    <w:pPr>
      <w:ind w:left="720"/>
      <w:contextualSpacing/>
    </w:pPr>
  </w:style>
  <w:style w:type="table" w:styleId="a4">
    <w:name w:val="Table Grid"/>
    <w:basedOn w:val="a1"/>
    <w:uiPriority w:val="59"/>
    <w:rsid w:val="00F47D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2022-02-21T06:25:00Z</cp:lastPrinted>
  <dcterms:created xsi:type="dcterms:W3CDTF">2022-02-10T05:18:00Z</dcterms:created>
  <dcterms:modified xsi:type="dcterms:W3CDTF">2022-02-21T06:25:00Z</dcterms:modified>
</cp:coreProperties>
</file>