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F" w:rsidRPr="004F1C5F" w:rsidRDefault="004F1C5F" w:rsidP="004F1C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color w:val="050624"/>
          <w:kern w:val="36"/>
          <w:sz w:val="24"/>
          <w:szCs w:val="24"/>
          <w:lang w:eastAsia="ru-RU"/>
        </w:rPr>
        <w:t>Памятка для населения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color w:val="050624"/>
          <w:kern w:val="36"/>
          <w:sz w:val="24"/>
          <w:szCs w:val="24"/>
          <w:lang w:eastAsia="ru-RU"/>
        </w:rPr>
        <w:t>Мероприятия по профилактике африканской чумы свиней</w:t>
      </w:r>
    </w:p>
    <w:p w:rsidR="004F1C5F" w:rsidRPr="004F1C5F" w:rsidRDefault="004F1C5F" w:rsidP="004F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Африканская чума свиней (АЧС) 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особо опасная, острозаразная вирусная болезнь домашних и диких свиней всех пород и возрастов. АЧС распространяется очень быстро и наносит огромный материальный ущерб. Специфические средства лечения и профилактики отсутствуют. Возбудитель – очень устойчивый вирус – в кормах, воде и внешней среде сохраняется месяцами, замораживание и высушивание на него не действует,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убивает только нагревание до высоких температур.</w:t>
      </w:r>
      <w:bookmarkStart w:id="0" w:name="_GoBack"/>
      <w:bookmarkEnd w:id="0"/>
    </w:p>
    <w:p w:rsidR="004F1C5F" w:rsidRPr="004F1C5F" w:rsidRDefault="004F1C5F" w:rsidP="004F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Источник возбудителя 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больные животные и вирусоносители.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Факторы передачи 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инфицированные объекты внешней среды (транспорт, предметы ухода, фураж, вода, навоз и др.). Особую опасность представляют продукты убоя заражённых свиней и образующиеся при их обработке пищевые и боенские отходы. Механические переносчики – люди, домашние и дикие животные, грызуны, накожные паразиты (некоторые виды клещей, мухи и вши).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Клинические признаки: 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субклинически</w:t>
      </w:r>
      <w:proofErr w:type="spellEnd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, они являются вирусоносителями.</w:t>
      </w:r>
    </w:p>
    <w:p w:rsidR="004F1C5F" w:rsidRPr="004F1C5F" w:rsidRDefault="004F1C5F" w:rsidP="004F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Меры профилактики: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1. Не допускать ввоз на территорию муниципального округа животных и продуктов убоя, кормов, не прошедших термическую обработку, из субъектов, не благополучных по АЧС.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2.  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3.  Содержать свиней в закрытых помещениях, не допускать свободного выгула на территории населённых пунктов, особенно в лесной зоне.</w:t>
      </w:r>
    </w:p>
    <w:p w:rsidR="004F1C5F" w:rsidRPr="004F1C5F" w:rsidRDefault="004F1C5F" w:rsidP="004F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4. Запрещается использование в корм свиньям пищевых и боенских отходов.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5. Предоставлять поголовье свиней для проведения ветеринарной службой клинического осмотра, вакцинаций и исследований.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6.  Регулярно проводить обработки свиней и помещений для их содержания от кровососущих насекомых, клещей, а также регулярно уничтожать грызунов.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7.  Выплаты компенсации в случае возникновения АЧС производятся только владельцам, чьи животные идентифицированы и состоят на учёте в органах местного самоуправления.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8.   Перемещения свиней, </w:t>
      </w:r>
      <w:proofErr w:type="gramStart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мяса свинины</w:t>
      </w:r>
      <w:proofErr w:type="gramEnd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и продуктов убоя производить после ветеринарно-санитарной экспертизы и оформления ветеринарно-сопроводительных документов.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9. Убой свиней проводить на специализированных убойных пунктах, разделку туш отстрелянных кабанов проводить на специальных площадках.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10. Немедленно информировать ветеринарную службу </w:t>
      </w:r>
      <w:proofErr w:type="gramStart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</w:t>
      </w:r>
      <w:proofErr w:type="gramEnd"/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всех случаях заболевания или падежа домашних свиней в личных хозяйствах и кабанов в дикой природе.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11. Уничтожение биологических отходов (трупы животных, биологические отходы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,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в т.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ч. образовавшиеся от добычи охотничьих трофеев) проводить методом сжигания в крематорах под контролем Государственной ветеринарной службы.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 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Помните! Выполнение этих правил позволит избежать заноса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 xml:space="preserve">африканской чумы свиней на территорию </w:t>
      </w:r>
      <w:r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в</w:t>
      </w: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аших подворий, сохранит</w:t>
      </w:r>
    </w:p>
    <w:p w:rsidR="004F1C5F" w:rsidRPr="004F1C5F" w:rsidRDefault="004F1C5F" w:rsidP="004F1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proofErr w:type="gramStart"/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свиней от заболевания и предотвратит значительные экономические</w:t>
      </w:r>
      <w:proofErr w:type="gramEnd"/>
    </w:p>
    <w:p w:rsidR="004F1C5F" w:rsidRPr="004F1C5F" w:rsidRDefault="004F1C5F" w:rsidP="004F1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F1C5F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убытки.</w:t>
      </w:r>
    </w:p>
    <w:p w:rsidR="00231927" w:rsidRPr="004F1C5F" w:rsidRDefault="00231927" w:rsidP="004F1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1927" w:rsidRPr="004F1C5F" w:rsidSect="004F1C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2B9"/>
    <w:multiLevelType w:val="multilevel"/>
    <w:tmpl w:val="980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F"/>
    <w:rsid w:val="00231927"/>
    <w:rsid w:val="004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9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2023-09-05T04:38:00Z</dcterms:created>
  <dcterms:modified xsi:type="dcterms:W3CDTF">2023-09-05T04:43:00Z</dcterms:modified>
</cp:coreProperties>
</file>