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9639"/>
      </w:tblGrid>
      <w:tr w:rsidR="007420C6">
        <w:tc>
          <w:tcPr>
            <w:tcW w:w="9639" w:type="dxa"/>
          </w:tcPr>
          <w:p w:rsidR="007420C6" w:rsidRDefault="007420C6">
            <w:pPr>
              <w:rPr>
                <w:caps/>
              </w:rPr>
            </w:pPr>
            <w:bookmarkStart w:id="0" w:name="_Hlk89168158"/>
          </w:p>
          <w:p w:rsidR="007420C6" w:rsidRDefault="008059E9">
            <w:pPr>
              <w:jc w:val="center"/>
              <w:rPr>
                <w:caps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93090" cy="848360"/>
                      <wp:effectExtent l="0" t="0" r="0" b="8890"/>
                      <wp:docPr id="1" name="Рисунок 251" descr="Герб новый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" descr="Герб новый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93090" cy="848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6.70pt;height:66.80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cap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-352322</wp:posOffset>
                      </wp:positionH>
                      <wp:positionV relativeFrom="paragraph">
                        <wp:posOffset>210974</wp:posOffset>
                      </wp:positionV>
                      <wp:extent cx="2899719" cy="1092200"/>
                      <wp:effectExtent l="0" t="0" r="15240" b="12700"/>
                      <wp:wrapNone/>
                      <wp:docPr id="2" name="Поле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9718" cy="1092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420C6" w:rsidRDefault="008059E9">
                                  <w:pPr>
                                    <w:ind w:left="426"/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АДМИНИСТРАЦИЯ</w:t>
                                  </w:r>
                                </w:p>
                                <w:p w:rsidR="007420C6" w:rsidRDefault="008059E9">
                                  <w:pP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МУНИЦИПАЛЬНОГО  ОБРАЗОВАНИЯ</w:t>
                                  </w:r>
                                </w:p>
                                <w:p w:rsidR="007420C6" w:rsidRDefault="008059E9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 xml:space="preserve">«МУНИЦИПАЛЬНЫЙ  ОКРУГ </w:t>
                                  </w:r>
                                </w:p>
                                <w:p w:rsidR="007420C6" w:rsidRDefault="008059E9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КАМБАРСКИЙ РАЙОН УДМУРТСКОЙ РЕСПУБЛИКИ»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5="http://schemas.microsoft.com/office/word/2012/wordml">
                  <w:pict>
                    <v:shape id="shape 1" o:spid="_x0000_s1" o:spt="202" type="#_x0000_t202" style="position:absolute;z-index:251657216;o:allowoverlap:true;o:allowincell:true;mso-position-horizontal-relative:text;margin-left:-27.74pt;mso-position-horizontal:absolute;mso-position-vertical-relative:text;margin-top:16.61pt;mso-position-vertical:absolute;width:228.32pt;height:86.00pt;mso-wrap-distance-left:9.00pt;mso-wrap-distance-top:0.00pt;mso-wrap-distance-right:9.00pt;mso-wrap-distance-bottom:0.00pt;v-text-anchor:top;visibility:visible;" fillcolor="#FFFFFF" strokecolor="#FFFFFF" strokeweight="0.75pt">
                      <v:textbox inset="0,0,0,0">
                        <w:txbxContent>
                          <w:p>
                            <w:pPr>
                              <w:ind w:left="426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АДМИНИСТРАЦИЯ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МУНИЦИПАЛЬНОГО  ОБРАЗОВАНИЯ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«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МУНИЦИПАЛЬНЫЙ  ОКРУГ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КАМБАРСКИЙ РАЙОН УДМУРТСКОЙ РЕСПУБЛИКИ»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ap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3886200</wp:posOffset>
                      </wp:positionH>
                      <wp:positionV relativeFrom="paragraph">
                        <wp:posOffset>208280</wp:posOffset>
                      </wp:positionV>
                      <wp:extent cx="2514600" cy="952500"/>
                      <wp:effectExtent l="9525" t="8255" r="9525" b="10795"/>
                      <wp:wrapNone/>
                      <wp:docPr id="3" name="Поле 2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0" cy="952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420C6" w:rsidRDefault="008059E9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 xml:space="preserve">«УДМУРТ ЭЛЬКУНЫСЬ </w:t>
                                  </w:r>
                                </w:p>
                                <w:p w:rsidR="007420C6" w:rsidRDefault="008059E9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КАМБАРКА ЁРОС</w:t>
                                  </w:r>
                                </w:p>
                                <w:p w:rsidR="007420C6" w:rsidRDefault="008059E9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 xml:space="preserve">МУНИЦИПАЛ  ОКРУГ» </w:t>
                                  </w:r>
                                </w:p>
                                <w:p w:rsidR="007420C6" w:rsidRDefault="008059E9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МУНИЦИПАЛ  КЫЛДЫТЭТЛЭН</w:t>
                                  </w:r>
                                </w:p>
                                <w:p w:rsidR="007420C6" w:rsidRDefault="008059E9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АДМИНИСТРАЦИЕЗ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5="http://schemas.microsoft.com/office/word/2012/wordml">
                  <w:pict>
                    <v:shape id="shape 2" o:spid="_x0000_s2" o:spt="202" type="#_x0000_t202" style="position:absolute;z-index:251659264;o:allowoverlap:true;o:allowincell:true;mso-position-horizontal-relative:text;margin-left:306.00pt;mso-position-horizontal:absolute;mso-position-vertical-relative:text;margin-top:16.40pt;mso-position-vertical:absolute;width:198.00pt;height:75.00pt;mso-wrap-distance-left:9.00pt;mso-wrap-distance-top:0.00pt;mso-wrap-distance-right:9.00pt;mso-wrap-distance-bottom:0.00pt;v-text-anchor:top;visibility:visible;" fillcolor="#FFFFFF" strokecolor="#FFFFFF" strokeweight="0.75pt">
                      <v:textbox inset="0,0,0,0">
                        <w:txbxContent>
                          <w:p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«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УДМУРТ ЭЛЬКУНЫСЬ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КАМБАРКА ЁРОС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МУНИЦИПАЛ 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ОКРУГ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»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МУНИЦИПАЛ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К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ЫЛДЫТЭТЛЭН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АДМИНИСТРАЦИЕЗ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420C6" w:rsidRDefault="008059E9">
            <w:pPr>
              <w:pStyle w:val="af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</w:p>
          <w:p w:rsidR="007420C6" w:rsidRDefault="008059E9">
            <w:pPr>
              <w:pStyle w:val="af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</w:p>
          <w:bookmarkEnd w:id="0"/>
          <w:p w:rsidR="007420C6" w:rsidRDefault="007420C6">
            <w:pPr>
              <w:pStyle w:val="af5"/>
              <w:jc w:val="center"/>
              <w:rPr>
                <w:b/>
                <w:sz w:val="20"/>
              </w:rPr>
            </w:pPr>
          </w:p>
        </w:tc>
      </w:tr>
    </w:tbl>
    <w:bookmarkStart w:id="1" w:name="_Hlk207871847" w:displacedByCustomXml="next"/>
    <w:sdt>
      <w:sdtPr>
        <w:alias w:val="Вид документа"/>
        <w:tag w:val="Вид документа"/>
        <w:id w:val="-1460640380"/>
        <w:placeholder>
          <w:docPart w:val="6C6533AFA4FE41D08F1B55E881376D7E"/>
        </w:placeholder>
      </w:sdtPr>
      <w:sdtEndPr/>
      <w:sdtContent>
        <w:p w:rsidR="007420C6" w:rsidRDefault="008059E9">
          <w:pPr>
            <w:jc w:val="center"/>
            <w:rPr>
              <w:rFonts w:ascii="PT Astra Serif" w:hAnsi="PT Astra Serif"/>
              <w:b/>
              <w:spacing w:val="20"/>
              <w:sz w:val="32"/>
              <w:szCs w:val="32"/>
            </w:rPr>
          </w:pPr>
          <w:r>
            <w:rPr>
              <w:rStyle w:val="14"/>
            </w:rPr>
            <w:t>Постановление</w:t>
          </w:r>
        </w:p>
      </w:sdtContent>
    </w:sdt>
    <w:p w:rsidR="007420C6" w:rsidRDefault="007420C6">
      <w:pPr>
        <w:jc w:val="center"/>
        <w:rPr>
          <w:rFonts w:ascii="PT Astra Serif" w:hAnsi="PT Astra Serif"/>
          <w:spacing w:val="20"/>
        </w:rPr>
      </w:pPr>
    </w:p>
    <w:p w:rsidR="007420C6" w:rsidRDefault="00263178">
      <w:pPr>
        <w:tabs>
          <w:tab w:val="right" w:pos="10205"/>
        </w:tabs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от «25» декабря 2025 года                                                                                      № 844</w:t>
      </w:r>
    </w:p>
    <w:p w:rsidR="007420C6" w:rsidRDefault="00263178" w:rsidP="00263178">
      <w:pPr>
        <w:jc w:val="center"/>
        <w:rPr>
          <w:rFonts w:ascii="PT Astra Serif" w:hAnsi="PT Astra Serif"/>
          <w:spacing w:val="20"/>
          <w:sz w:val="26"/>
          <w:szCs w:val="26"/>
        </w:rPr>
      </w:pPr>
      <w:r>
        <w:rPr>
          <w:rFonts w:ascii="PT Astra Serif" w:hAnsi="PT Astra Serif"/>
          <w:spacing w:val="20"/>
          <w:sz w:val="26"/>
          <w:szCs w:val="26"/>
        </w:rPr>
        <w:t>г. Камбарка</w:t>
      </w:r>
    </w:p>
    <w:p w:rsidR="00263178" w:rsidRDefault="00263178">
      <w:pPr>
        <w:jc w:val="both"/>
        <w:rPr>
          <w:rFonts w:ascii="PT Astra Serif" w:hAnsi="PT Astra Serif"/>
          <w:spacing w:val="20"/>
          <w:sz w:val="26"/>
          <w:szCs w:val="26"/>
        </w:rPr>
      </w:pPr>
    </w:p>
    <w:p w:rsidR="00263178" w:rsidRDefault="00263178">
      <w:pPr>
        <w:jc w:val="both"/>
        <w:rPr>
          <w:rFonts w:ascii="PT Astra Serif" w:hAnsi="PT Astra Serif"/>
          <w:spacing w:val="20"/>
          <w:sz w:val="26"/>
          <w:szCs w:val="26"/>
        </w:rPr>
      </w:pPr>
    </w:p>
    <w:sdt>
      <w:sdtPr>
        <w:rPr>
          <w:rFonts w:ascii="PT Astra Serif" w:hAnsi="PT Astra Serif"/>
          <w:sz w:val="26"/>
          <w:szCs w:val="26"/>
        </w:rPr>
        <w:alias w:val="Содержание"/>
        <w:tag w:val="Содержание"/>
        <w:id w:val="-2054146447"/>
        <w:placeholder>
          <w:docPart w:val="6C6533AFA4FE41D08F1B55E881376D7E"/>
        </w:placeholder>
      </w:sdtPr>
      <w:sdtEndPr/>
      <w:sdtContent>
        <w:p w:rsidR="007420C6" w:rsidRDefault="008059E9" w:rsidP="00263178">
          <w:pPr>
            <w:shd w:val="clear" w:color="auto" w:fill="FFFFFF"/>
            <w:tabs>
              <w:tab w:val="left" w:pos="3686"/>
            </w:tabs>
            <w:ind w:right="4252"/>
            <w:jc w:val="both"/>
            <w:rPr>
              <w:rFonts w:ascii="PT Astra Serif" w:hAnsi="PT Astra Serif"/>
              <w:sz w:val="26"/>
              <w:szCs w:val="26"/>
            </w:rPr>
          </w:pPr>
          <w:proofErr w:type="gramStart"/>
          <w:r w:rsidRPr="00263178">
            <w:rPr>
              <w:rFonts w:ascii="PT Astra Serif" w:hAnsi="PT Astra Serif"/>
              <w:sz w:val="26"/>
              <w:szCs w:val="26"/>
            </w:rPr>
            <w:t>Об установления размера платы за пользование жилым помещением (платы за наем), платы за содержание жилого помещения д</w:t>
          </w:r>
          <w:r w:rsidR="00263178">
            <w:rPr>
              <w:rFonts w:ascii="PT Astra Serif" w:hAnsi="PT Astra Serif"/>
              <w:sz w:val="26"/>
              <w:szCs w:val="26"/>
            </w:rPr>
            <w:t xml:space="preserve">ля нанимателей жилых помещений по договорам </w:t>
          </w:r>
          <w:r w:rsidRPr="00263178">
            <w:rPr>
              <w:rFonts w:ascii="PT Astra Serif" w:hAnsi="PT Astra Serif"/>
              <w:sz w:val="26"/>
              <w:szCs w:val="26"/>
            </w:rPr>
            <w:t>социа</w:t>
          </w:r>
          <w:r w:rsidRPr="00263178">
            <w:rPr>
              <w:rFonts w:ascii="PT Astra Serif" w:hAnsi="PT Astra Serif"/>
              <w:sz w:val="26"/>
              <w:szCs w:val="26"/>
            </w:rPr>
            <w:t>льного найма и договорам найма жилых помещений государственного или муниципального жилищного фонда и размер платы за содержание жилого помещения для собственников жилых помещений, которые не приняли решение о выборе способа управления многоквартирным домом</w:t>
          </w:r>
          <w:proofErr w:type="gramEnd"/>
        </w:p>
      </w:sdtContent>
    </w:sdt>
    <w:p w:rsidR="007420C6" w:rsidRDefault="007420C6">
      <w:pPr>
        <w:tabs>
          <w:tab w:val="left" w:pos="9072"/>
        </w:tabs>
        <w:jc w:val="both"/>
        <w:rPr>
          <w:rFonts w:ascii="PT Astra Serif" w:hAnsi="PT Astra Serif"/>
          <w:color w:val="000000"/>
          <w:sz w:val="26"/>
          <w:szCs w:val="26"/>
        </w:rPr>
      </w:pPr>
    </w:p>
    <w:p w:rsidR="007420C6" w:rsidRDefault="007420C6">
      <w:pPr>
        <w:tabs>
          <w:tab w:val="left" w:pos="9072"/>
        </w:tabs>
        <w:jc w:val="both"/>
        <w:rPr>
          <w:rFonts w:ascii="PT Astra Serif" w:hAnsi="PT Astra Serif"/>
          <w:color w:val="000000"/>
          <w:sz w:val="26"/>
          <w:szCs w:val="26"/>
        </w:rPr>
      </w:pPr>
    </w:p>
    <w:p w:rsidR="007420C6" w:rsidRPr="00263178" w:rsidRDefault="008059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  <w:jc w:val="both"/>
        <w:rPr>
          <w:rFonts w:ascii="PT Astra Serif" w:hAnsi="PT Astra Serif"/>
          <w:sz w:val="26"/>
          <w:szCs w:val="26"/>
        </w:rPr>
      </w:pPr>
      <w:proofErr w:type="gramStart"/>
      <w:r w:rsidRPr="00263178">
        <w:rPr>
          <w:rFonts w:ascii="PT Astra Serif" w:hAnsi="PT Astra Serif"/>
          <w:color w:val="000000"/>
          <w:sz w:val="26"/>
          <w:szCs w:val="26"/>
        </w:rPr>
        <w:t>В соответствии с Жилищным кодексом Российской Федерации, Постановлением Правительства Российской Федерации от 13.08.2006 года № 491 «Об утверждении правил содержания общего имущества в многоквартирном доме и правил изменения размера платы за содержание и р</w:t>
      </w:r>
      <w:r w:rsidRPr="00263178">
        <w:rPr>
          <w:rFonts w:ascii="PT Astra Serif" w:hAnsi="PT Astra Serif"/>
          <w:color w:val="000000"/>
          <w:sz w:val="26"/>
          <w:szCs w:val="26"/>
        </w:rPr>
        <w:t>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</w:t>
      </w:r>
      <w:proofErr w:type="gramEnd"/>
      <w:r w:rsidRPr="00263178">
        <w:rPr>
          <w:rFonts w:ascii="PT Astra Serif" w:hAnsi="PT Astra Serif"/>
          <w:color w:val="000000"/>
          <w:sz w:val="26"/>
          <w:szCs w:val="26"/>
        </w:rPr>
        <w:t xml:space="preserve"> продолжительность», Приказом Министерства </w:t>
      </w:r>
      <w:r w:rsidRPr="00263178">
        <w:rPr>
          <w:rFonts w:ascii="PT Astra Serif" w:hAnsi="PT Astra Serif"/>
          <w:color w:val="000000"/>
          <w:sz w:val="26"/>
          <w:szCs w:val="26"/>
        </w:rPr>
        <w:t>строительства и жилищно-коммунального хозяйства Российской Федерации от 27.09.2016 г. № 668/</w:t>
      </w:r>
      <w:proofErr w:type="spellStart"/>
      <w:proofErr w:type="gramStart"/>
      <w:r w:rsidRPr="00263178">
        <w:rPr>
          <w:rFonts w:ascii="PT Astra Serif" w:hAnsi="PT Astra Serif"/>
          <w:color w:val="000000"/>
          <w:sz w:val="26"/>
          <w:szCs w:val="26"/>
        </w:rPr>
        <w:t>пр</w:t>
      </w:r>
      <w:proofErr w:type="spellEnd"/>
      <w:proofErr w:type="gramEnd"/>
      <w:r w:rsidRPr="00263178">
        <w:rPr>
          <w:rFonts w:ascii="PT Astra Serif" w:hAnsi="PT Astra Serif"/>
          <w:color w:val="000000"/>
          <w:sz w:val="26"/>
          <w:szCs w:val="26"/>
        </w:rPr>
        <w:t xml:space="preserve"> 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</w:t>
      </w:r>
      <w:r w:rsidRPr="00263178">
        <w:rPr>
          <w:rFonts w:ascii="PT Astra Serif" w:hAnsi="PT Astra Serif"/>
          <w:color w:val="000000"/>
          <w:sz w:val="26"/>
          <w:szCs w:val="26"/>
        </w:rPr>
        <w:t xml:space="preserve"> договорам найма жилых помещений государственного или муниципального жилищного фонда», Уставом муниципального образования «Муниципальный округ </w:t>
      </w:r>
      <w:proofErr w:type="spellStart"/>
      <w:r w:rsidRPr="00263178">
        <w:rPr>
          <w:rFonts w:ascii="PT Astra Serif" w:hAnsi="PT Astra Serif"/>
          <w:color w:val="000000"/>
          <w:sz w:val="26"/>
          <w:szCs w:val="26"/>
        </w:rPr>
        <w:t>Камбарский</w:t>
      </w:r>
      <w:proofErr w:type="spellEnd"/>
      <w:r w:rsidRPr="00263178">
        <w:rPr>
          <w:rFonts w:ascii="PT Astra Serif" w:hAnsi="PT Astra Serif"/>
          <w:color w:val="000000"/>
          <w:sz w:val="26"/>
          <w:szCs w:val="26"/>
        </w:rPr>
        <w:t xml:space="preserve"> район Удмуртской Республи</w:t>
      </w:r>
      <w:r w:rsidR="00263178">
        <w:rPr>
          <w:rFonts w:ascii="PT Astra Serif" w:hAnsi="PT Astra Serif"/>
          <w:color w:val="000000"/>
          <w:sz w:val="26"/>
          <w:szCs w:val="26"/>
        </w:rPr>
        <w:t xml:space="preserve">ки», Решением Совета депутатов </w:t>
      </w:r>
      <w:r w:rsidRPr="00263178">
        <w:rPr>
          <w:rFonts w:ascii="PT Astra Serif" w:hAnsi="PT Astra Serif"/>
          <w:color w:val="000000"/>
          <w:sz w:val="26"/>
          <w:szCs w:val="26"/>
        </w:rPr>
        <w:t>муниципального образования «Муниципальный окр</w:t>
      </w:r>
      <w:r w:rsidRPr="00263178">
        <w:rPr>
          <w:rFonts w:ascii="PT Astra Serif" w:hAnsi="PT Astra Serif"/>
          <w:color w:val="000000"/>
          <w:sz w:val="26"/>
          <w:szCs w:val="26"/>
        </w:rPr>
        <w:t xml:space="preserve">уг </w:t>
      </w:r>
      <w:proofErr w:type="spellStart"/>
      <w:r w:rsidRPr="00263178">
        <w:rPr>
          <w:rFonts w:ascii="PT Astra Serif" w:hAnsi="PT Astra Serif"/>
          <w:color w:val="000000"/>
          <w:sz w:val="26"/>
          <w:szCs w:val="26"/>
        </w:rPr>
        <w:t>Камбарский</w:t>
      </w:r>
      <w:proofErr w:type="spellEnd"/>
      <w:r w:rsidRPr="00263178">
        <w:rPr>
          <w:rFonts w:ascii="PT Astra Serif" w:hAnsi="PT Astra Serif"/>
          <w:color w:val="000000"/>
          <w:sz w:val="26"/>
          <w:szCs w:val="26"/>
        </w:rPr>
        <w:t xml:space="preserve"> </w:t>
      </w:r>
      <w:proofErr w:type="gramStart"/>
      <w:r w:rsidRPr="00263178">
        <w:rPr>
          <w:rFonts w:ascii="PT Astra Serif" w:hAnsi="PT Astra Serif"/>
          <w:color w:val="000000"/>
          <w:sz w:val="26"/>
          <w:szCs w:val="26"/>
        </w:rPr>
        <w:t>район Удмуртской Республики», от 24 декабря 2025года № 419 «Об</w:t>
      </w:r>
      <w:r w:rsidRPr="00263178">
        <w:rPr>
          <w:rFonts w:ascii="PT Astra Serif" w:hAnsi="PT Astra Serif"/>
          <w:b/>
          <w:color w:val="000000"/>
          <w:sz w:val="26"/>
          <w:szCs w:val="26"/>
        </w:rPr>
        <w:t xml:space="preserve"> </w:t>
      </w:r>
      <w:r w:rsidRPr="00263178">
        <w:rPr>
          <w:rFonts w:ascii="PT Astra Serif" w:hAnsi="PT Astra Serif"/>
          <w:color w:val="000000"/>
          <w:sz w:val="26"/>
          <w:szCs w:val="26"/>
        </w:rPr>
        <w:t xml:space="preserve">утверждение Порядка установления размера платы за пользование жилым помещением (платы за наем), платы за содержание жилого помещения </w:t>
      </w:r>
      <w:r w:rsidR="00263178">
        <w:rPr>
          <w:rFonts w:ascii="PT Astra Serif" w:hAnsi="PT Astra Serif"/>
          <w:color w:val="000000"/>
          <w:sz w:val="26"/>
          <w:szCs w:val="26"/>
        </w:rPr>
        <w:t xml:space="preserve">для нанимателей жилых помещений по договорам </w:t>
      </w:r>
      <w:r w:rsidRPr="00263178">
        <w:rPr>
          <w:rFonts w:ascii="PT Astra Serif" w:hAnsi="PT Astra Serif"/>
          <w:color w:val="000000"/>
          <w:sz w:val="26"/>
          <w:szCs w:val="26"/>
        </w:rPr>
        <w:t>социального найма и договорам найма жилых помещений государственного или муниципального жилищного фонда и размер платы за содержание жилого помещения для собственников жилых помещений, которые не приняли решение о</w:t>
      </w:r>
      <w:proofErr w:type="gramEnd"/>
      <w:r w:rsidRPr="00263178">
        <w:rPr>
          <w:rFonts w:ascii="PT Astra Serif" w:hAnsi="PT Astra Serif"/>
          <w:color w:val="000000"/>
          <w:sz w:val="26"/>
          <w:szCs w:val="26"/>
        </w:rPr>
        <w:t xml:space="preserve"> </w:t>
      </w:r>
      <w:proofErr w:type="gramStart"/>
      <w:r w:rsidRPr="00263178">
        <w:rPr>
          <w:rFonts w:ascii="PT Astra Serif" w:hAnsi="PT Astra Serif"/>
          <w:color w:val="000000"/>
          <w:sz w:val="26"/>
          <w:szCs w:val="26"/>
        </w:rPr>
        <w:t>выборе</w:t>
      </w:r>
      <w:proofErr w:type="gramEnd"/>
      <w:r w:rsidRPr="00263178">
        <w:rPr>
          <w:rFonts w:ascii="PT Astra Serif" w:hAnsi="PT Astra Serif"/>
          <w:color w:val="000000"/>
          <w:sz w:val="26"/>
          <w:szCs w:val="26"/>
        </w:rPr>
        <w:t xml:space="preserve"> способа управления многоквартирным </w:t>
      </w:r>
      <w:r w:rsidRPr="00263178">
        <w:rPr>
          <w:rFonts w:ascii="PT Astra Serif" w:hAnsi="PT Astra Serif"/>
          <w:color w:val="000000"/>
          <w:sz w:val="26"/>
          <w:szCs w:val="26"/>
        </w:rPr>
        <w:t>домом</w:t>
      </w:r>
      <w:r w:rsidR="00263178">
        <w:rPr>
          <w:rFonts w:ascii="PT Astra Serif" w:hAnsi="PT Astra Serif"/>
          <w:color w:val="000000"/>
          <w:sz w:val="26"/>
          <w:szCs w:val="26"/>
        </w:rPr>
        <w:t xml:space="preserve">, Администрация </w:t>
      </w:r>
      <w:r w:rsidR="00263178" w:rsidRPr="00263178">
        <w:rPr>
          <w:rFonts w:ascii="PT Astra Serif" w:hAnsi="PT Astra Serif"/>
          <w:color w:val="000000"/>
          <w:sz w:val="26"/>
          <w:szCs w:val="26"/>
        </w:rPr>
        <w:lastRenderedPageBreak/>
        <w:t xml:space="preserve">муниципального образования «Муниципальный округ </w:t>
      </w:r>
      <w:proofErr w:type="spellStart"/>
      <w:r w:rsidR="00263178" w:rsidRPr="00263178">
        <w:rPr>
          <w:rFonts w:ascii="PT Astra Serif" w:hAnsi="PT Astra Serif"/>
          <w:color w:val="000000"/>
          <w:sz w:val="26"/>
          <w:szCs w:val="26"/>
        </w:rPr>
        <w:t>Камбарский</w:t>
      </w:r>
      <w:proofErr w:type="spellEnd"/>
      <w:r w:rsidR="00263178" w:rsidRPr="00263178">
        <w:rPr>
          <w:rFonts w:ascii="PT Astra Serif" w:hAnsi="PT Astra Serif"/>
          <w:color w:val="000000"/>
          <w:sz w:val="26"/>
          <w:szCs w:val="26"/>
        </w:rPr>
        <w:t xml:space="preserve"> район Удмуртской Республи</w:t>
      </w:r>
      <w:r w:rsidR="00263178">
        <w:rPr>
          <w:rFonts w:ascii="PT Astra Serif" w:hAnsi="PT Astra Serif"/>
          <w:color w:val="000000"/>
          <w:sz w:val="26"/>
          <w:szCs w:val="26"/>
        </w:rPr>
        <w:t>ки»,</w:t>
      </w:r>
    </w:p>
    <w:p w:rsidR="007420C6" w:rsidRPr="00263178" w:rsidRDefault="007420C6" w:rsidP="00263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PT Astra Serif" w:hAnsi="PT Astra Serif"/>
          <w:sz w:val="26"/>
          <w:szCs w:val="26"/>
        </w:rPr>
      </w:pPr>
    </w:p>
    <w:p w:rsidR="007420C6" w:rsidRPr="00263178" w:rsidRDefault="008059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PT Astra Serif" w:hAnsi="PT Astra Serif"/>
          <w:sz w:val="26"/>
          <w:szCs w:val="26"/>
        </w:rPr>
      </w:pPr>
      <w:proofErr w:type="gramStart"/>
      <w:r w:rsidRPr="00263178">
        <w:rPr>
          <w:rFonts w:ascii="PT Astra Serif" w:hAnsi="PT Astra Serif"/>
          <w:color w:val="000000"/>
          <w:sz w:val="26"/>
          <w:szCs w:val="26"/>
        </w:rPr>
        <w:t>П</w:t>
      </w:r>
      <w:proofErr w:type="gramEnd"/>
      <w:r w:rsidRPr="00263178">
        <w:rPr>
          <w:rFonts w:ascii="PT Astra Serif" w:hAnsi="PT Astra Serif"/>
          <w:color w:val="000000"/>
          <w:sz w:val="26"/>
          <w:szCs w:val="26"/>
        </w:rPr>
        <w:t xml:space="preserve"> О С Т А Н О В Л Я Е</w:t>
      </w:r>
      <w:r w:rsidR="00263178">
        <w:rPr>
          <w:rFonts w:ascii="PT Astra Serif" w:hAnsi="PT Astra Serif"/>
          <w:color w:val="000000"/>
          <w:sz w:val="26"/>
          <w:szCs w:val="26"/>
        </w:rPr>
        <w:t xml:space="preserve"> Т</w:t>
      </w:r>
      <w:r w:rsidRPr="00263178">
        <w:rPr>
          <w:rFonts w:ascii="PT Astra Serif" w:hAnsi="PT Astra Serif"/>
          <w:color w:val="000000"/>
          <w:sz w:val="26"/>
          <w:szCs w:val="26"/>
        </w:rPr>
        <w:t>:</w:t>
      </w:r>
    </w:p>
    <w:p w:rsidR="007420C6" w:rsidRPr="00263178" w:rsidRDefault="007420C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PT Astra Serif" w:hAnsi="PT Astra Serif"/>
          <w:sz w:val="26"/>
          <w:szCs w:val="26"/>
        </w:rPr>
      </w:pPr>
    </w:p>
    <w:p w:rsidR="007420C6" w:rsidRPr="00263178" w:rsidRDefault="008059E9" w:rsidP="00263178">
      <w:pPr>
        <w:pStyle w:val="af4"/>
        <w:numPr>
          <w:ilvl w:val="0"/>
          <w:numId w:val="1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263178">
        <w:rPr>
          <w:rFonts w:ascii="PT Astra Serif" w:hAnsi="PT Astra Serif"/>
          <w:color w:val="000000"/>
          <w:sz w:val="26"/>
          <w:szCs w:val="26"/>
        </w:rPr>
        <w:t>Установить с 01 января 2026</w:t>
      </w:r>
      <w:r w:rsidR="00263178">
        <w:rPr>
          <w:rFonts w:ascii="PT Astra Serif" w:hAnsi="PT Astra Serif"/>
          <w:color w:val="000000"/>
          <w:sz w:val="26"/>
          <w:szCs w:val="26"/>
        </w:rPr>
        <w:t xml:space="preserve"> </w:t>
      </w:r>
      <w:r w:rsidRPr="00263178">
        <w:rPr>
          <w:rFonts w:ascii="PT Astra Serif" w:hAnsi="PT Astra Serif"/>
          <w:color w:val="000000"/>
          <w:sz w:val="26"/>
          <w:szCs w:val="26"/>
        </w:rPr>
        <w:t xml:space="preserve">года платы за пользование жилым помещением (платы за наем), платы за содержание жилого помещения </w:t>
      </w:r>
      <w:r w:rsidR="00263178">
        <w:rPr>
          <w:rFonts w:ascii="PT Astra Serif" w:hAnsi="PT Astra Serif"/>
          <w:color w:val="000000"/>
          <w:sz w:val="26"/>
          <w:szCs w:val="26"/>
        </w:rPr>
        <w:t>для нанимателей жилых помещений по договорам</w:t>
      </w:r>
      <w:r w:rsidRPr="00263178">
        <w:rPr>
          <w:rFonts w:ascii="PT Astra Serif" w:hAnsi="PT Astra Serif"/>
          <w:color w:val="000000"/>
          <w:sz w:val="26"/>
          <w:szCs w:val="26"/>
        </w:rPr>
        <w:t xml:space="preserve"> социального найма и договорам найма жи</w:t>
      </w:r>
      <w:r w:rsidRPr="00263178">
        <w:rPr>
          <w:rFonts w:ascii="PT Astra Serif" w:hAnsi="PT Astra Serif"/>
          <w:color w:val="000000"/>
          <w:sz w:val="26"/>
          <w:szCs w:val="26"/>
        </w:rPr>
        <w:t>лых помещений государственного или муниципального жилищного фонда и размер платы за содержание жилого помещения для собственников жилых помещений, которые не приняли решение о выборе способа управления многоквартирным домом на территории</w:t>
      </w:r>
      <w:proofErr w:type="gramEnd"/>
      <w:r w:rsidRPr="00263178">
        <w:rPr>
          <w:rFonts w:ascii="PT Astra Serif" w:hAnsi="PT Astra Serif"/>
          <w:color w:val="000000"/>
          <w:sz w:val="26"/>
          <w:szCs w:val="26"/>
        </w:rPr>
        <w:t xml:space="preserve"> муниципального обр</w:t>
      </w:r>
      <w:r w:rsidRPr="00263178">
        <w:rPr>
          <w:rFonts w:ascii="PT Astra Serif" w:hAnsi="PT Astra Serif"/>
          <w:color w:val="000000"/>
          <w:sz w:val="26"/>
          <w:szCs w:val="26"/>
        </w:rPr>
        <w:t xml:space="preserve">азования «Муниципальный округ </w:t>
      </w:r>
      <w:proofErr w:type="spellStart"/>
      <w:r w:rsidRPr="00263178">
        <w:rPr>
          <w:rFonts w:ascii="PT Astra Serif" w:hAnsi="PT Astra Serif"/>
          <w:color w:val="000000"/>
          <w:sz w:val="26"/>
          <w:szCs w:val="26"/>
        </w:rPr>
        <w:t>Камбарский</w:t>
      </w:r>
      <w:proofErr w:type="spellEnd"/>
      <w:r w:rsidRPr="00263178">
        <w:rPr>
          <w:rFonts w:ascii="PT Astra Serif" w:hAnsi="PT Astra Serif"/>
          <w:color w:val="000000"/>
          <w:sz w:val="26"/>
          <w:szCs w:val="26"/>
        </w:rPr>
        <w:t xml:space="preserve"> район Удмуртской Республики» в следующем размере:</w:t>
      </w:r>
    </w:p>
    <w:p w:rsidR="007420C6" w:rsidRPr="00263178" w:rsidRDefault="007420C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PT Astra Serif" w:hAnsi="PT Astra Serif"/>
          <w:sz w:val="26"/>
          <w:szCs w:val="26"/>
        </w:rPr>
      </w:pPr>
    </w:p>
    <w:tbl>
      <w:tblPr>
        <w:tblStyle w:val="affb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076"/>
        <w:gridCol w:w="5957"/>
        <w:gridCol w:w="2431"/>
      </w:tblGrid>
      <w:tr w:rsidR="007420C6" w:rsidRPr="00263178" w:rsidTr="00263178"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0C6" w:rsidRPr="00263178" w:rsidRDefault="008059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PT Astra Serif" w:hAnsi="PT Astra Serif"/>
                <w:sz w:val="26"/>
                <w:szCs w:val="26"/>
              </w:rPr>
            </w:pPr>
            <w:r w:rsidRPr="00263178">
              <w:rPr>
                <w:rFonts w:ascii="PT Astra Serif" w:hAnsi="PT Astra Serif"/>
                <w:color w:val="000000"/>
                <w:sz w:val="26"/>
                <w:szCs w:val="26"/>
              </w:rPr>
              <w:t>№</w:t>
            </w:r>
          </w:p>
          <w:p w:rsidR="007420C6" w:rsidRPr="00263178" w:rsidRDefault="008059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PT Astra Serif" w:hAnsi="PT Astra Serif"/>
                <w:sz w:val="26"/>
                <w:szCs w:val="26"/>
              </w:rPr>
            </w:pPr>
            <w:proofErr w:type="gramStart"/>
            <w:r w:rsidRPr="00263178">
              <w:rPr>
                <w:rFonts w:ascii="PT Astra Serif" w:hAnsi="PT Astra Serif"/>
                <w:color w:val="000000"/>
                <w:sz w:val="26"/>
                <w:szCs w:val="26"/>
              </w:rPr>
              <w:t>п</w:t>
            </w:r>
            <w:proofErr w:type="gramEnd"/>
            <w:r w:rsidRPr="00263178">
              <w:rPr>
                <w:rFonts w:ascii="PT Astra Serif" w:hAnsi="PT Astra Serif"/>
                <w:color w:val="000000"/>
                <w:sz w:val="26"/>
                <w:szCs w:val="26"/>
              </w:rPr>
              <w:t>/п</w:t>
            </w:r>
          </w:p>
        </w:tc>
        <w:tc>
          <w:tcPr>
            <w:tcW w:w="595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0C6" w:rsidRPr="00263178" w:rsidRDefault="008059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PT Astra Serif" w:hAnsi="PT Astra Serif"/>
                <w:sz w:val="26"/>
                <w:szCs w:val="26"/>
              </w:rPr>
            </w:pPr>
            <w:r w:rsidRPr="00263178">
              <w:rPr>
                <w:rFonts w:ascii="PT Astra Serif" w:hAnsi="PT Astra Serif"/>
                <w:color w:val="000000"/>
                <w:sz w:val="26"/>
                <w:szCs w:val="26"/>
              </w:rPr>
              <w:t>Степень благоустройства жилого фонда</w:t>
            </w:r>
          </w:p>
        </w:tc>
        <w:tc>
          <w:tcPr>
            <w:tcW w:w="243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0C6" w:rsidRPr="00263178" w:rsidRDefault="008059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PT Astra Serif" w:hAnsi="PT Astra Serif"/>
                <w:sz w:val="26"/>
                <w:szCs w:val="26"/>
              </w:rPr>
            </w:pPr>
            <w:r w:rsidRPr="00263178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Размер платы в месяц </w:t>
            </w:r>
            <w:proofErr w:type="spellStart"/>
            <w:r w:rsidRPr="00263178">
              <w:rPr>
                <w:rFonts w:ascii="PT Astra Serif" w:hAnsi="PT Astra Serif"/>
                <w:color w:val="000000"/>
                <w:sz w:val="26"/>
                <w:szCs w:val="26"/>
              </w:rPr>
              <w:t>зв</w:t>
            </w:r>
            <w:proofErr w:type="spellEnd"/>
            <w:r w:rsidRPr="00263178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1кв.м., </w:t>
            </w:r>
            <w:proofErr w:type="spellStart"/>
            <w:r w:rsidRPr="00263178">
              <w:rPr>
                <w:rFonts w:ascii="PT Astra Serif" w:hAnsi="PT Astra Serif"/>
                <w:color w:val="000000"/>
                <w:sz w:val="26"/>
                <w:szCs w:val="26"/>
              </w:rPr>
              <w:t>руб</w:t>
            </w:r>
            <w:proofErr w:type="spellEnd"/>
          </w:p>
        </w:tc>
      </w:tr>
      <w:tr w:rsidR="007420C6" w:rsidRPr="00263178" w:rsidTr="00263178">
        <w:tc>
          <w:tcPr>
            <w:tcW w:w="107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0C6" w:rsidRPr="00263178" w:rsidRDefault="008059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PT Astra Serif" w:hAnsi="PT Astra Serif"/>
                <w:sz w:val="26"/>
                <w:szCs w:val="26"/>
              </w:rPr>
            </w:pPr>
            <w:r w:rsidRPr="00263178">
              <w:rPr>
                <w:rFonts w:ascii="PT Astra Serif" w:hAnsi="PT Astra Serif"/>
                <w:color w:val="000000"/>
                <w:sz w:val="26"/>
                <w:szCs w:val="26"/>
              </w:rPr>
              <w:t>1</w:t>
            </w:r>
          </w:p>
        </w:tc>
        <w:tc>
          <w:tcPr>
            <w:tcW w:w="595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0C6" w:rsidRPr="00263178" w:rsidRDefault="008059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63178">
              <w:rPr>
                <w:rFonts w:ascii="PT Astra Serif" w:hAnsi="PT Astra Serif"/>
                <w:color w:val="000000"/>
                <w:sz w:val="26"/>
                <w:szCs w:val="26"/>
              </w:rPr>
              <w:t>Многоквартирные и жилые дома с полным перечнем услуг</w:t>
            </w:r>
          </w:p>
        </w:tc>
        <w:tc>
          <w:tcPr>
            <w:tcW w:w="243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0C6" w:rsidRPr="00263178" w:rsidRDefault="008059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63178">
              <w:rPr>
                <w:rFonts w:ascii="PT Astra Serif" w:hAnsi="PT Astra Serif"/>
                <w:color w:val="000000"/>
                <w:sz w:val="26"/>
                <w:szCs w:val="26"/>
              </w:rPr>
              <w:t>12,17</w:t>
            </w:r>
          </w:p>
        </w:tc>
      </w:tr>
      <w:tr w:rsidR="007420C6" w:rsidRPr="00263178" w:rsidTr="00263178">
        <w:tc>
          <w:tcPr>
            <w:tcW w:w="107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0C6" w:rsidRPr="00263178" w:rsidRDefault="008059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PT Astra Serif" w:hAnsi="PT Astra Serif"/>
                <w:sz w:val="26"/>
                <w:szCs w:val="26"/>
              </w:rPr>
            </w:pPr>
            <w:r w:rsidRPr="00263178">
              <w:rPr>
                <w:rFonts w:ascii="PT Astra Serif" w:hAnsi="PT Astra Serif"/>
                <w:color w:val="000000"/>
                <w:sz w:val="26"/>
                <w:szCs w:val="26"/>
              </w:rPr>
              <w:t>2</w:t>
            </w:r>
          </w:p>
        </w:tc>
        <w:tc>
          <w:tcPr>
            <w:tcW w:w="595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0C6" w:rsidRPr="00263178" w:rsidRDefault="008059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63178">
              <w:rPr>
                <w:rFonts w:ascii="PT Astra Serif" w:hAnsi="PT Astra Serif"/>
                <w:color w:val="000000"/>
                <w:sz w:val="26"/>
                <w:szCs w:val="26"/>
              </w:rPr>
              <w:t>Многоква</w:t>
            </w:r>
            <w:r w:rsidR="00263178">
              <w:rPr>
                <w:rFonts w:ascii="PT Astra Serif" w:hAnsi="PT Astra Serif"/>
                <w:color w:val="000000"/>
                <w:sz w:val="26"/>
                <w:szCs w:val="26"/>
              </w:rPr>
              <w:t>ртирные и жилые дома со средним</w:t>
            </w:r>
            <w:r w:rsidRPr="00263178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перечнем услуг</w:t>
            </w:r>
          </w:p>
        </w:tc>
        <w:tc>
          <w:tcPr>
            <w:tcW w:w="243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0C6" w:rsidRPr="00263178" w:rsidRDefault="008059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63178">
              <w:rPr>
                <w:rFonts w:ascii="PT Astra Serif" w:hAnsi="PT Astra Serif"/>
                <w:color w:val="000000"/>
                <w:sz w:val="26"/>
                <w:szCs w:val="26"/>
              </w:rPr>
              <w:t>11,83</w:t>
            </w:r>
          </w:p>
        </w:tc>
      </w:tr>
      <w:tr w:rsidR="007420C6" w:rsidRPr="00263178" w:rsidTr="00263178">
        <w:tc>
          <w:tcPr>
            <w:tcW w:w="107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0C6" w:rsidRPr="00263178" w:rsidRDefault="008059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PT Astra Serif" w:hAnsi="PT Astra Serif"/>
                <w:sz w:val="26"/>
                <w:szCs w:val="26"/>
              </w:rPr>
            </w:pPr>
            <w:r w:rsidRPr="00263178">
              <w:rPr>
                <w:rFonts w:ascii="PT Astra Serif" w:hAnsi="PT Astra Serif"/>
                <w:color w:val="000000"/>
                <w:sz w:val="26"/>
                <w:szCs w:val="26"/>
              </w:rPr>
              <w:t>3</w:t>
            </w:r>
          </w:p>
        </w:tc>
        <w:tc>
          <w:tcPr>
            <w:tcW w:w="595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0C6" w:rsidRPr="00263178" w:rsidRDefault="008059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63178">
              <w:rPr>
                <w:rFonts w:ascii="PT Astra Serif" w:hAnsi="PT Astra Serif"/>
                <w:color w:val="000000"/>
                <w:sz w:val="26"/>
                <w:szCs w:val="26"/>
              </w:rPr>
              <w:t>Многоквартирные и жилые дома с минимальным перечнем услуг</w:t>
            </w:r>
          </w:p>
        </w:tc>
        <w:tc>
          <w:tcPr>
            <w:tcW w:w="243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0C6" w:rsidRPr="00263178" w:rsidRDefault="008059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63178">
              <w:rPr>
                <w:rFonts w:ascii="PT Astra Serif" w:hAnsi="PT Astra Serif"/>
                <w:color w:val="000000"/>
                <w:sz w:val="26"/>
                <w:szCs w:val="26"/>
              </w:rPr>
              <w:t>11,39</w:t>
            </w:r>
          </w:p>
        </w:tc>
      </w:tr>
      <w:tr w:rsidR="007420C6" w:rsidRPr="00263178" w:rsidTr="00263178">
        <w:tc>
          <w:tcPr>
            <w:tcW w:w="107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0C6" w:rsidRPr="00263178" w:rsidRDefault="008059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PT Astra Serif" w:hAnsi="PT Astra Serif"/>
                <w:sz w:val="26"/>
                <w:szCs w:val="26"/>
              </w:rPr>
            </w:pPr>
            <w:r w:rsidRPr="00263178">
              <w:rPr>
                <w:rFonts w:ascii="PT Astra Serif" w:hAnsi="PT Astra Serif"/>
                <w:color w:val="000000"/>
                <w:sz w:val="26"/>
                <w:szCs w:val="26"/>
              </w:rPr>
              <w:t>4</w:t>
            </w:r>
          </w:p>
        </w:tc>
        <w:tc>
          <w:tcPr>
            <w:tcW w:w="595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0C6" w:rsidRPr="00263178" w:rsidRDefault="008059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PT Astra Serif" w:hAnsi="PT Astra Serif"/>
                <w:sz w:val="26"/>
                <w:szCs w:val="26"/>
              </w:rPr>
            </w:pPr>
            <w:r w:rsidRPr="00263178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Неблагоустроенные многоквартирные и жилые дома </w:t>
            </w:r>
          </w:p>
        </w:tc>
        <w:tc>
          <w:tcPr>
            <w:tcW w:w="243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0C6" w:rsidRPr="00263178" w:rsidRDefault="008059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63178">
              <w:rPr>
                <w:rFonts w:ascii="PT Astra Serif" w:hAnsi="PT Astra Serif"/>
                <w:color w:val="000000"/>
                <w:sz w:val="26"/>
                <w:szCs w:val="26"/>
              </w:rPr>
              <w:t>11,06</w:t>
            </w:r>
          </w:p>
        </w:tc>
      </w:tr>
    </w:tbl>
    <w:p w:rsidR="007420C6" w:rsidRPr="00263178" w:rsidRDefault="007420C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PT Astra Serif" w:hAnsi="PT Astra Serif"/>
          <w:sz w:val="26"/>
          <w:szCs w:val="26"/>
        </w:rPr>
      </w:pPr>
    </w:p>
    <w:p w:rsidR="007420C6" w:rsidRPr="00263178" w:rsidRDefault="008059E9" w:rsidP="00263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  <w:jc w:val="both"/>
        <w:rPr>
          <w:rFonts w:ascii="PT Astra Serif" w:hAnsi="PT Astra Serif"/>
          <w:sz w:val="26"/>
          <w:szCs w:val="26"/>
        </w:rPr>
      </w:pPr>
      <w:r w:rsidRPr="00263178">
        <w:rPr>
          <w:rFonts w:ascii="PT Astra Serif" w:hAnsi="PT Astra Serif"/>
          <w:color w:val="000000"/>
          <w:sz w:val="26"/>
          <w:szCs w:val="26"/>
        </w:rPr>
        <w:t>2.</w:t>
      </w:r>
      <w:r w:rsidRPr="00263178">
        <w:rPr>
          <w:rFonts w:ascii="PT Astra Serif" w:hAnsi="PT Astra Serif"/>
          <w:color w:val="000000"/>
          <w:sz w:val="26"/>
          <w:szCs w:val="26"/>
        </w:rPr>
        <w:t xml:space="preserve"> </w:t>
      </w:r>
      <w:proofErr w:type="gramStart"/>
      <w:r w:rsidRPr="00263178">
        <w:rPr>
          <w:rFonts w:ascii="PT Astra Serif" w:hAnsi="PT Astra Serif"/>
          <w:color w:val="000000"/>
          <w:sz w:val="26"/>
          <w:szCs w:val="26"/>
        </w:rPr>
        <w:t xml:space="preserve">Ежегодно на основании Порядка установления размера платы за пользование жилым помещением (платы за наем), платы за содержание жилого помещения </w:t>
      </w:r>
      <w:r w:rsidR="00263178">
        <w:rPr>
          <w:rFonts w:ascii="PT Astra Serif" w:hAnsi="PT Astra Serif"/>
          <w:color w:val="000000"/>
          <w:sz w:val="26"/>
          <w:szCs w:val="26"/>
        </w:rPr>
        <w:t>для нанимателей жилых помещений по договорам</w:t>
      </w:r>
      <w:r w:rsidRPr="00263178">
        <w:rPr>
          <w:rFonts w:ascii="PT Astra Serif" w:hAnsi="PT Astra Serif"/>
          <w:color w:val="000000"/>
          <w:sz w:val="26"/>
          <w:szCs w:val="26"/>
        </w:rPr>
        <w:t xml:space="preserve"> социального найма и договорам найма жилых помещений государственн</w:t>
      </w:r>
      <w:r w:rsidRPr="00263178">
        <w:rPr>
          <w:rFonts w:ascii="PT Astra Serif" w:hAnsi="PT Astra Serif"/>
          <w:color w:val="000000"/>
          <w:sz w:val="26"/>
          <w:szCs w:val="26"/>
        </w:rPr>
        <w:t>ого или муниципального жилищного фонда и размер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утвержден</w:t>
      </w:r>
      <w:r w:rsidR="00263178">
        <w:rPr>
          <w:rFonts w:ascii="PT Astra Serif" w:hAnsi="PT Astra Serif"/>
          <w:color w:val="000000"/>
          <w:sz w:val="26"/>
          <w:szCs w:val="26"/>
        </w:rPr>
        <w:t>ного решением</w:t>
      </w:r>
      <w:proofErr w:type="gramEnd"/>
      <w:r w:rsidR="00263178">
        <w:rPr>
          <w:rFonts w:ascii="PT Astra Serif" w:hAnsi="PT Astra Serif"/>
          <w:color w:val="000000"/>
          <w:sz w:val="26"/>
          <w:szCs w:val="26"/>
        </w:rPr>
        <w:t xml:space="preserve"> </w:t>
      </w:r>
      <w:proofErr w:type="gramStart"/>
      <w:r w:rsidR="00263178">
        <w:rPr>
          <w:rFonts w:ascii="PT Astra Serif" w:hAnsi="PT Astra Serif"/>
          <w:color w:val="000000"/>
          <w:sz w:val="26"/>
          <w:szCs w:val="26"/>
        </w:rPr>
        <w:t xml:space="preserve">Совета депутатов </w:t>
      </w:r>
      <w:r w:rsidRPr="00263178">
        <w:rPr>
          <w:rFonts w:ascii="PT Astra Serif" w:hAnsi="PT Astra Serif"/>
          <w:color w:val="000000"/>
          <w:sz w:val="26"/>
          <w:szCs w:val="26"/>
        </w:rPr>
        <w:t>муниципального об</w:t>
      </w:r>
      <w:r w:rsidRPr="00263178">
        <w:rPr>
          <w:rFonts w:ascii="PT Astra Serif" w:hAnsi="PT Astra Serif"/>
          <w:color w:val="000000"/>
          <w:sz w:val="26"/>
          <w:szCs w:val="26"/>
        </w:rPr>
        <w:t xml:space="preserve">разования «Муниципальный округ </w:t>
      </w:r>
      <w:proofErr w:type="spellStart"/>
      <w:r w:rsidRPr="00263178">
        <w:rPr>
          <w:rFonts w:ascii="PT Astra Serif" w:hAnsi="PT Astra Serif"/>
          <w:color w:val="000000"/>
          <w:sz w:val="26"/>
          <w:szCs w:val="26"/>
        </w:rPr>
        <w:t>Камбарский</w:t>
      </w:r>
      <w:proofErr w:type="spellEnd"/>
      <w:r w:rsidRPr="00263178">
        <w:rPr>
          <w:rFonts w:ascii="PT Astra Serif" w:hAnsi="PT Astra Serif"/>
          <w:color w:val="000000"/>
          <w:sz w:val="26"/>
          <w:szCs w:val="26"/>
        </w:rPr>
        <w:t xml:space="preserve"> район Удмуртской Республики», от 24 декабря 2025года № 419 с 01 июля осуществлять перерасчет размера платы за пользование жилым помещением (платы за наем), платы за содержание жилого помещения для нанимателей жилых</w:t>
      </w:r>
      <w:r w:rsidRPr="00263178">
        <w:rPr>
          <w:rFonts w:ascii="PT Astra Serif" w:hAnsi="PT Astra Serif"/>
          <w:color w:val="000000"/>
          <w:sz w:val="26"/>
          <w:szCs w:val="26"/>
        </w:rPr>
        <w:t xml:space="preserve"> помещений по договорам социального найма и договорам найма жилых помещений государственного или муниципального жилищного фонда</w:t>
      </w:r>
      <w:r w:rsidRPr="00263178">
        <w:rPr>
          <w:rFonts w:ascii="PT Astra Serif" w:hAnsi="PT Astra Serif"/>
          <w:b/>
          <w:color w:val="000000"/>
          <w:sz w:val="26"/>
          <w:szCs w:val="26"/>
        </w:rPr>
        <w:t xml:space="preserve"> </w:t>
      </w:r>
      <w:r w:rsidRPr="00263178">
        <w:rPr>
          <w:rFonts w:ascii="PT Astra Serif" w:hAnsi="PT Astra Serif"/>
          <w:color w:val="000000"/>
          <w:sz w:val="26"/>
          <w:szCs w:val="26"/>
        </w:rPr>
        <w:t>и размер платы за содержание жилого помещения для</w:t>
      </w:r>
      <w:proofErr w:type="gramEnd"/>
      <w:r w:rsidRPr="00263178">
        <w:rPr>
          <w:rFonts w:ascii="PT Astra Serif" w:hAnsi="PT Astra Serif"/>
          <w:color w:val="000000"/>
          <w:sz w:val="26"/>
          <w:szCs w:val="26"/>
        </w:rPr>
        <w:t xml:space="preserve"> собственников жилых помещений, которые не приняли решение о выборе способа упр</w:t>
      </w:r>
      <w:r w:rsidRPr="00263178">
        <w:rPr>
          <w:rFonts w:ascii="PT Astra Serif" w:hAnsi="PT Astra Serif"/>
          <w:color w:val="000000"/>
          <w:sz w:val="26"/>
          <w:szCs w:val="26"/>
        </w:rPr>
        <w:t>авления многоквартирным домом.</w:t>
      </w:r>
    </w:p>
    <w:p w:rsidR="007420C6" w:rsidRPr="00263178" w:rsidRDefault="008059E9" w:rsidP="00263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  <w:jc w:val="both"/>
        <w:rPr>
          <w:rFonts w:ascii="PT Astra Serif" w:hAnsi="PT Astra Serif"/>
          <w:sz w:val="26"/>
          <w:szCs w:val="26"/>
        </w:rPr>
      </w:pPr>
      <w:r w:rsidRPr="00263178">
        <w:rPr>
          <w:rFonts w:ascii="PT Astra Serif" w:hAnsi="PT Astra Serif"/>
          <w:color w:val="000000"/>
          <w:sz w:val="26"/>
          <w:szCs w:val="26"/>
        </w:rPr>
        <w:t>3.</w:t>
      </w:r>
      <w:r w:rsidR="00263178">
        <w:rPr>
          <w:rFonts w:ascii="PT Astra Serif" w:hAnsi="PT Astra Serif"/>
          <w:color w:val="000000"/>
          <w:sz w:val="26"/>
          <w:szCs w:val="26"/>
        </w:rPr>
        <w:t xml:space="preserve"> </w:t>
      </w:r>
      <w:r w:rsidRPr="00263178">
        <w:rPr>
          <w:rFonts w:ascii="PT Astra Serif" w:hAnsi="PT Astra Serif"/>
          <w:color w:val="000000"/>
          <w:sz w:val="26"/>
          <w:szCs w:val="26"/>
        </w:rPr>
        <w:t xml:space="preserve">Управлению территориального развития Администрации муниципального образования «Муниципальный округ </w:t>
      </w:r>
      <w:proofErr w:type="spellStart"/>
      <w:r w:rsidRPr="00263178">
        <w:rPr>
          <w:rFonts w:ascii="PT Astra Serif" w:hAnsi="PT Astra Serif"/>
          <w:color w:val="000000"/>
          <w:sz w:val="26"/>
          <w:szCs w:val="26"/>
        </w:rPr>
        <w:t>Камбарский</w:t>
      </w:r>
      <w:proofErr w:type="spellEnd"/>
      <w:r w:rsidRPr="00263178">
        <w:rPr>
          <w:rFonts w:ascii="PT Astra Serif" w:hAnsi="PT Astra Serif"/>
          <w:color w:val="000000"/>
          <w:sz w:val="26"/>
          <w:szCs w:val="26"/>
        </w:rPr>
        <w:t xml:space="preserve"> район Удмуртской Республики» уведомить нанимателей жилых помещений, занимаемых ими на основании договоров социаль</w:t>
      </w:r>
      <w:r w:rsidRPr="00263178">
        <w:rPr>
          <w:rFonts w:ascii="PT Astra Serif" w:hAnsi="PT Astra Serif"/>
          <w:color w:val="000000"/>
          <w:sz w:val="26"/>
          <w:szCs w:val="26"/>
        </w:rPr>
        <w:t>ного найма, об изменении размера платы за пользование жилым помещением (платы за наём), а также платы за содержание жилого помещения. Уведомление должно быть размещено на оборотной стороне платёжного документа.</w:t>
      </w:r>
    </w:p>
    <w:p w:rsidR="007420C6" w:rsidRPr="00263178" w:rsidRDefault="008059E9" w:rsidP="00263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  <w:jc w:val="both"/>
        <w:rPr>
          <w:rFonts w:ascii="PT Astra Serif" w:hAnsi="PT Astra Serif"/>
          <w:sz w:val="26"/>
          <w:szCs w:val="26"/>
        </w:rPr>
      </w:pPr>
      <w:r w:rsidRPr="00263178">
        <w:rPr>
          <w:rFonts w:ascii="PT Astra Serif" w:hAnsi="PT Astra Serif"/>
          <w:color w:val="000000"/>
          <w:sz w:val="26"/>
          <w:szCs w:val="26"/>
        </w:rPr>
        <w:t>4. Опубликовать настоящее постановление в рай</w:t>
      </w:r>
      <w:r w:rsidRPr="00263178">
        <w:rPr>
          <w:rFonts w:ascii="PT Astra Serif" w:hAnsi="PT Astra Serif"/>
          <w:color w:val="000000"/>
          <w:sz w:val="26"/>
          <w:szCs w:val="26"/>
        </w:rPr>
        <w:t>онной газ</w:t>
      </w:r>
      <w:r w:rsidR="00263178">
        <w:rPr>
          <w:rFonts w:ascii="PT Astra Serif" w:hAnsi="PT Astra Serif"/>
          <w:color w:val="000000"/>
          <w:sz w:val="26"/>
          <w:szCs w:val="26"/>
        </w:rPr>
        <w:t>ете «Камская новь» и разместить</w:t>
      </w:r>
      <w:r w:rsidRPr="00263178">
        <w:rPr>
          <w:rFonts w:ascii="PT Astra Serif" w:hAnsi="PT Astra Serif"/>
          <w:color w:val="000000"/>
          <w:sz w:val="26"/>
          <w:szCs w:val="26"/>
        </w:rPr>
        <w:t xml:space="preserve"> на официальном сайте муниципального </w:t>
      </w:r>
      <w:r w:rsidR="00263178">
        <w:rPr>
          <w:rFonts w:ascii="PT Astra Serif" w:hAnsi="PT Astra Serif"/>
          <w:color w:val="000000"/>
          <w:sz w:val="26"/>
          <w:szCs w:val="26"/>
        </w:rPr>
        <w:t>образования</w:t>
      </w:r>
      <w:r w:rsidRPr="00263178">
        <w:rPr>
          <w:rFonts w:ascii="PT Astra Serif" w:hAnsi="PT Astra Serif"/>
          <w:color w:val="000000"/>
          <w:sz w:val="26"/>
          <w:szCs w:val="26"/>
        </w:rPr>
        <w:t xml:space="preserve"> </w:t>
      </w:r>
      <w:r w:rsidRPr="00263178">
        <w:rPr>
          <w:rFonts w:ascii="PT Astra Serif" w:hAnsi="PT Astra Serif"/>
          <w:color w:val="000000"/>
          <w:sz w:val="26"/>
          <w:szCs w:val="26"/>
        </w:rPr>
        <w:lastRenderedPageBreak/>
        <w:t xml:space="preserve">«Муниципальный округ </w:t>
      </w:r>
      <w:proofErr w:type="spellStart"/>
      <w:r w:rsidRPr="00263178">
        <w:rPr>
          <w:rFonts w:ascii="PT Astra Serif" w:hAnsi="PT Astra Serif"/>
          <w:color w:val="000000"/>
          <w:sz w:val="26"/>
          <w:szCs w:val="26"/>
        </w:rPr>
        <w:t>Камбарский</w:t>
      </w:r>
      <w:proofErr w:type="spellEnd"/>
      <w:r w:rsidRPr="00263178">
        <w:rPr>
          <w:rFonts w:ascii="PT Astra Serif" w:hAnsi="PT Astra Serif"/>
          <w:color w:val="000000"/>
          <w:sz w:val="26"/>
          <w:szCs w:val="26"/>
        </w:rPr>
        <w:t xml:space="preserve"> район Удмуртской Республики» в информационно-телекоммуникационной сети «Интернет».</w:t>
      </w:r>
    </w:p>
    <w:p w:rsidR="007420C6" w:rsidRPr="00263178" w:rsidRDefault="008059E9" w:rsidP="00263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  <w:jc w:val="both"/>
        <w:rPr>
          <w:rFonts w:ascii="PT Astra Serif" w:hAnsi="PT Astra Serif"/>
          <w:sz w:val="26"/>
          <w:szCs w:val="26"/>
        </w:rPr>
      </w:pPr>
      <w:r w:rsidRPr="00263178">
        <w:rPr>
          <w:rFonts w:ascii="PT Astra Serif" w:hAnsi="PT Astra Serif"/>
          <w:color w:val="000000"/>
          <w:sz w:val="26"/>
          <w:szCs w:val="26"/>
        </w:rPr>
        <w:t xml:space="preserve">5. </w:t>
      </w:r>
      <w:proofErr w:type="gramStart"/>
      <w:r w:rsidRPr="00263178">
        <w:rPr>
          <w:rFonts w:ascii="PT Astra Serif" w:hAnsi="PT Astra Serif"/>
          <w:color w:val="000000"/>
          <w:sz w:val="26"/>
          <w:szCs w:val="26"/>
        </w:rPr>
        <w:t>Контроль за</w:t>
      </w:r>
      <w:proofErr w:type="gramEnd"/>
      <w:r w:rsidRPr="00263178">
        <w:rPr>
          <w:rFonts w:ascii="PT Astra Serif" w:hAnsi="PT Astra Serif"/>
          <w:color w:val="000000"/>
          <w:sz w:val="26"/>
          <w:szCs w:val="26"/>
        </w:rPr>
        <w:t xml:space="preserve"> исполнением настоящего постановлени</w:t>
      </w:r>
      <w:r w:rsidRPr="00263178">
        <w:rPr>
          <w:rFonts w:ascii="PT Astra Serif" w:hAnsi="PT Astra Serif"/>
          <w:color w:val="000000"/>
          <w:sz w:val="26"/>
          <w:szCs w:val="26"/>
        </w:rPr>
        <w:t xml:space="preserve">я возложить на заместителя Главы Администрации по территориальному развитию – начальника Управления территориального развития Администрации муниципального образования «Муниципальный округ </w:t>
      </w:r>
      <w:proofErr w:type="spellStart"/>
      <w:r w:rsidRPr="00263178">
        <w:rPr>
          <w:rFonts w:ascii="PT Astra Serif" w:hAnsi="PT Astra Serif"/>
          <w:color w:val="000000"/>
          <w:sz w:val="26"/>
          <w:szCs w:val="26"/>
        </w:rPr>
        <w:t>Камбарский</w:t>
      </w:r>
      <w:proofErr w:type="spellEnd"/>
      <w:r w:rsidRPr="00263178">
        <w:rPr>
          <w:rFonts w:ascii="PT Astra Serif" w:hAnsi="PT Astra Serif"/>
          <w:color w:val="000000"/>
          <w:sz w:val="26"/>
          <w:szCs w:val="26"/>
        </w:rPr>
        <w:t xml:space="preserve"> район Удмуртской Республики» Ахметова Р.Х.</w:t>
      </w:r>
    </w:p>
    <w:p w:rsidR="007420C6" w:rsidRPr="00263178" w:rsidRDefault="008059E9" w:rsidP="00263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  <w:jc w:val="both"/>
        <w:rPr>
          <w:rFonts w:ascii="PT Astra Serif" w:hAnsi="PT Astra Serif"/>
          <w:sz w:val="26"/>
          <w:szCs w:val="26"/>
        </w:rPr>
      </w:pPr>
      <w:r w:rsidRPr="00263178">
        <w:rPr>
          <w:rFonts w:ascii="PT Astra Serif" w:hAnsi="PT Astra Serif"/>
          <w:color w:val="000000"/>
          <w:sz w:val="26"/>
          <w:szCs w:val="26"/>
        </w:rPr>
        <w:t xml:space="preserve">6. </w:t>
      </w:r>
      <w:r w:rsidRPr="00263178">
        <w:rPr>
          <w:rFonts w:ascii="PT Astra Serif" w:hAnsi="PT Astra Serif"/>
          <w:color w:val="000000"/>
          <w:sz w:val="26"/>
          <w:szCs w:val="26"/>
        </w:rPr>
        <w:t>Настоящее п</w:t>
      </w:r>
      <w:r w:rsidRPr="00263178">
        <w:rPr>
          <w:rFonts w:ascii="PT Astra Serif" w:hAnsi="PT Astra Serif"/>
          <w:color w:val="000000"/>
          <w:sz w:val="26"/>
          <w:szCs w:val="26"/>
        </w:rPr>
        <w:t>остановление вступает в силу с 01 января 2026 года</w:t>
      </w:r>
      <w:r w:rsidR="00263178">
        <w:rPr>
          <w:rFonts w:ascii="PT Astra Serif" w:hAnsi="PT Astra Serif"/>
          <w:color w:val="000000"/>
          <w:sz w:val="26"/>
          <w:szCs w:val="26"/>
        </w:rPr>
        <w:t>.</w:t>
      </w:r>
    </w:p>
    <w:p w:rsidR="007420C6" w:rsidRPr="00263178" w:rsidRDefault="007420C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PT Astra Serif" w:hAnsi="PT Astra Serif"/>
          <w:sz w:val="26"/>
          <w:szCs w:val="26"/>
        </w:rPr>
      </w:pPr>
    </w:p>
    <w:p w:rsidR="007420C6" w:rsidRPr="00263178" w:rsidRDefault="007420C6">
      <w:pPr>
        <w:rPr>
          <w:rFonts w:ascii="PT Astra Serif" w:hAnsi="PT Astra Serif"/>
          <w:sz w:val="26"/>
          <w:szCs w:val="26"/>
        </w:rPr>
      </w:pPr>
    </w:p>
    <w:p w:rsidR="007420C6" w:rsidRDefault="007420C6">
      <w:pPr>
        <w:rPr>
          <w:rFonts w:ascii="PT Astra Serif" w:hAnsi="PT Astra Serif"/>
          <w:sz w:val="26"/>
          <w:szCs w:val="26"/>
        </w:rPr>
      </w:pPr>
    </w:p>
    <w:tbl>
      <w:tblPr>
        <w:tblStyle w:val="13"/>
        <w:tblW w:w="96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2"/>
        <w:gridCol w:w="554"/>
        <w:gridCol w:w="5097"/>
      </w:tblGrid>
      <w:tr w:rsidR="007420C6" w:rsidTr="00681B4C">
        <w:trPr>
          <w:trHeight w:val="329"/>
        </w:trPr>
        <w:tc>
          <w:tcPr>
            <w:tcW w:w="3982" w:type="dxa"/>
          </w:tcPr>
          <w:p w:rsidR="007420C6" w:rsidRPr="00263178" w:rsidRDefault="008059E9">
            <w:pPr>
              <w:rPr>
                <w:rFonts w:ascii="PT Astra Serif" w:hAnsi="PT Astra Serif"/>
                <w:sz w:val="26"/>
                <w:szCs w:val="26"/>
              </w:rPr>
            </w:pPr>
            <w:sdt>
              <w:sdtPr>
                <w:rPr>
                  <w:rFonts w:ascii="PT Astra Serif" w:hAnsi="PT Astra Serif"/>
                  <w:sz w:val="26"/>
                  <w:szCs w:val="26"/>
                  <w:lang w:val="en-US"/>
                </w:rPr>
                <w:alias w:val="Должность"/>
                <w:tag w:val="Должность"/>
                <w:id w:val="656263300"/>
                <w:placeholder>
                  <w:docPart w:val="930BFE3B5B6F47CCA89F37046E1482F5"/>
                </w:placeholder>
              </w:sdtPr>
              <w:sdtEndPr/>
              <w:sdtContent>
                <w:proofErr w:type="spellStart"/>
                <w:r w:rsidR="00263178">
                  <w:rPr>
                    <w:rFonts w:ascii="PT Astra Serif" w:hAnsi="PT Astra Serif"/>
                    <w:sz w:val="26"/>
                    <w:szCs w:val="26"/>
                  </w:rPr>
                  <w:t>Врип</w:t>
                </w:r>
                <w:proofErr w:type="spellEnd"/>
                <w:r w:rsidR="00263178">
                  <w:rPr>
                    <w:rFonts w:ascii="PT Astra Serif" w:hAnsi="PT Astra Serif"/>
                    <w:sz w:val="26"/>
                    <w:szCs w:val="26"/>
                  </w:rPr>
                  <w:t xml:space="preserve"> Главы </w:t>
                </w:r>
              </w:sdtContent>
            </w:sdt>
            <w:r w:rsidR="00263178">
              <w:rPr>
                <w:rFonts w:ascii="PT Astra Serif" w:hAnsi="PT Astra Serif"/>
                <w:sz w:val="26"/>
                <w:szCs w:val="26"/>
              </w:rPr>
              <w:t>муниципального образования</w:t>
            </w:r>
            <w:r w:rsidR="00263178" w:rsidRPr="00263178">
              <w:rPr>
                <w:rFonts w:ascii="PT Astra Serif" w:hAnsi="PT Astra Serif"/>
                <w:sz w:val="26"/>
                <w:szCs w:val="26"/>
              </w:rPr>
              <w:t xml:space="preserve"> Муниципальный округ </w:t>
            </w:r>
            <w:proofErr w:type="spellStart"/>
            <w:r w:rsidR="00263178" w:rsidRPr="00263178">
              <w:rPr>
                <w:rFonts w:ascii="PT Astra Serif" w:hAnsi="PT Astra Serif"/>
                <w:sz w:val="26"/>
                <w:szCs w:val="26"/>
              </w:rPr>
              <w:t>Камбарский</w:t>
            </w:r>
            <w:proofErr w:type="spellEnd"/>
            <w:r w:rsidR="00263178" w:rsidRPr="00263178">
              <w:rPr>
                <w:rFonts w:ascii="PT Astra Serif" w:hAnsi="PT Astra Serif"/>
                <w:sz w:val="26"/>
                <w:szCs w:val="26"/>
              </w:rPr>
              <w:t xml:space="preserve"> район Удмуртской Республики"</w:t>
            </w:r>
          </w:p>
        </w:tc>
        <w:tc>
          <w:tcPr>
            <w:tcW w:w="554" w:type="dxa"/>
          </w:tcPr>
          <w:p w:rsidR="007420C6" w:rsidRPr="00263178" w:rsidRDefault="008059E9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 w:cs="Segoe UI Emoji"/>
                <w:color w:val="FFFFFF" w:themeColor="background1"/>
                <w:sz w:val="26"/>
                <w:szCs w:val="26"/>
                <w:lang w:val="en-US"/>
              </w:rPr>
              <w:t>SS</w:t>
            </w:r>
            <w:r w:rsidRPr="00263178">
              <w:rPr>
                <w:rFonts w:ascii="PT Astra Serif" w:hAnsi="PT Astra Serif" w:cs="Segoe UI Emoji"/>
                <w:color w:val="FFFFFF" w:themeColor="background1"/>
                <w:sz w:val="26"/>
                <w:szCs w:val="26"/>
              </w:rPr>
              <w:t>^</w:t>
            </w:r>
          </w:p>
        </w:tc>
        <w:tc>
          <w:tcPr>
            <w:tcW w:w="5097" w:type="dxa"/>
          </w:tcPr>
          <w:sdt>
            <w:sdtPr>
              <w:rPr>
                <w:rFonts w:ascii="PT Astra Serif" w:hAnsi="PT Astra Serif"/>
                <w:sz w:val="26"/>
                <w:szCs w:val="26"/>
                <w:lang w:val="en-US"/>
              </w:rPr>
              <w:alias w:val="И.О. Фамилия подписал"/>
              <w:tag w:val="И.О. Фамилия подписал"/>
              <w:id w:val="-994650180"/>
              <w:placeholder>
                <w:docPart w:val="930BFE3B5B6F47CCA89F37046E1482F5"/>
              </w:placeholder>
            </w:sdtPr>
            <w:sdtEndPr/>
            <w:sdtContent>
              <w:p w:rsidR="00681B4C" w:rsidRDefault="00681B4C" w:rsidP="00681B4C">
                <w:pPr>
                  <w:jc w:val="center"/>
                  <w:rPr>
                    <w:rFonts w:ascii="PT Astra Serif" w:hAnsi="PT Astra Serif"/>
                    <w:sz w:val="26"/>
                    <w:szCs w:val="26"/>
                  </w:rPr>
                </w:pPr>
              </w:p>
              <w:p w:rsidR="00681B4C" w:rsidRDefault="00681B4C" w:rsidP="00681B4C">
                <w:pPr>
                  <w:jc w:val="center"/>
                  <w:rPr>
                    <w:rFonts w:ascii="PT Astra Serif" w:hAnsi="PT Astra Serif"/>
                    <w:sz w:val="26"/>
                    <w:szCs w:val="26"/>
                  </w:rPr>
                </w:pPr>
              </w:p>
              <w:p w:rsidR="00681B4C" w:rsidRDefault="00681B4C" w:rsidP="00681B4C">
                <w:pPr>
                  <w:jc w:val="center"/>
                  <w:rPr>
                    <w:rFonts w:ascii="PT Astra Serif" w:hAnsi="PT Astra Serif"/>
                    <w:sz w:val="26"/>
                    <w:szCs w:val="26"/>
                  </w:rPr>
                </w:pPr>
              </w:p>
              <w:p w:rsidR="007420C6" w:rsidRPr="00263178" w:rsidRDefault="008059E9" w:rsidP="00681B4C">
                <w:pPr>
                  <w:rPr>
                    <w:rFonts w:ascii="PT Astra Serif" w:hAnsi="PT Astra Serif"/>
                    <w:sz w:val="26"/>
                    <w:szCs w:val="26"/>
                  </w:rPr>
                </w:pPr>
                <w:bookmarkStart w:id="2" w:name="_GoBack"/>
                <w:bookmarkEnd w:id="2"/>
                <w:r w:rsidRPr="00263178">
                  <w:rPr>
                    <w:rFonts w:ascii="PT Astra Serif" w:hAnsi="PT Astra Serif"/>
                    <w:sz w:val="26"/>
                    <w:szCs w:val="26"/>
                  </w:rPr>
                  <w:t>Л.В. Ярославцева</w:t>
                </w:r>
              </w:p>
              <w:bookmarkEnd w:id="1" w:displacedByCustomXml="next"/>
            </w:sdtContent>
          </w:sdt>
        </w:tc>
      </w:tr>
    </w:tbl>
    <w:p w:rsidR="007420C6" w:rsidRDefault="00263178">
      <w:r>
        <w:t>Экз-2</w:t>
      </w:r>
    </w:p>
    <w:sectPr w:rsidR="007420C6" w:rsidSect="00263178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9E9" w:rsidRDefault="008059E9">
      <w:r>
        <w:separator/>
      </w:r>
    </w:p>
  </w:endnote>
  <w:endnote w:type="continuationSeparator" w:id="0">
    <w:p w:rsidR="008059E9" w:rsidRDefault="00805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9E9" w:rsidRDefault="008059E9">
      <w:r>
        <w:separator/>
      </w:r>
    </w:p>
  </w:footnote>
  <w:footnote w:type="continuationSeparator" w:id="0">
    <w:p w:rsidR="008059E9" w:rsidRDefault="008059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92F39"/>
    <w:multiLevelType w:val="multilevel"/>
    <w:tmpl w:val="C720CC1C"/>
    <w:styleLink w:val="11"/>
    <w:lvl w:ilvl="0">
      <w:start w:val="1"/>
      <w:numFmt w:val="decimal"/>
      <w:pStyle w:val="11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985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8"/>
        </w:tabs>
        <w:ind w:left="2552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35"/>
        </w:tabs>
        <w:ind w:left="3119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45"/>
        </w:tabs>
        <w:ind w:left="3829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9"/>
        </w:tabs>
        <w:ind w:left="4253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536"/>
        </w:tabs>
        <w:ind w:left="4820" w:hanging="284"/>
      </w:pPr>
      <w:rPr>
        <w:rFonts w:hint="default"/>
      </w:rPr>
    </w:lvl>
  </w:abstractNum>
  <w:abstractNum w:abstractNumId="1">
    <w:nsid w:val="4B071FEE"/>
    <w:multiLevelType w:val="multilevel"/>
    <w:tmpl w:val="C4B83B0A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>
      <w:start w:val="1"/>
      <w:numFmt w:val="decimal"/>
      <w:lvlText w:val="1.%2.%3."/>
      <w:lvlJc w:val="left"/>
      <w:pPr>
        <w:tabs>
          <w:tab w:val="num" w:pos="1701"/>
        </w:tabs>
        <w:ind w:left="1701" w:hanging="567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985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8"/>
        </w:tabs>
        <w:ind w:left="2552" w:hanging="284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2835"/>
        </w:tabs>
        <w:ind w:left="3119" w:hanging="284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402"/>
        </w:tabs>
        <w:ind w:left="3686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9"/>
        </w:tabs>
        <w:ind w:left="4253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536"/>
        </w:tabs>
        <w:ind w:left="4820" w:hanging="284"/>
      </w:pPr>
      <w:rPr>
        <w:rFonts w:hint="default"/>
      </w:rPr>
    </w:lvl>
  </w:abstractNum>
  <w:abstractNum w:abstractNumId="2">
    <w:nsid w:val="4D7430B3"/>
    <w:multiLevelType w:val="hybridMultilevel"/>
    <w:tmpl w:val="FB8E2034"/>
    <w:lvl w:ilvl="0" w:tplc="D36EDC7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9B7FBC"/>
    <w:multiLevelType w:val="hybridMultilevel"/>
    <w:tmpl w:val="66367C3E"/>
    <w:lvl w:ilvl="0" w:tplc="D8C6D356">
      <w:start w:val="1"/>
      <w:numFmt w:val="bullet"/>
      <w:pStyle w:val="a0"/>
      <w:lvlText w:val="●"/>
      <w:lvlJc w:val="left"/>
      <w:pPr>
        <w:tabs>
          <w:tab w:val="num" w:pos="0"/>
        </w:tabs>
        <w:ind w:left="709" w:hanging="284"/>
      </w:pPr>
      <w:rPr>
        <w:rFonts w:ascii="Arial" w:hAnsi="Arial" w:hint="default"/>
        <w:b w:val="0"/>
        <w:i w:val="0"/>
        <w:color w:val="auto"/>
        <w:sz w:val="20"/>
      </w:rPr>
    </w:lvl>
    <w:lvl w:ilvl="1" w:tplc="1EE81698">
      <w:start w:val="1"/>
      <w:numFmt w:val="bullet"/>
      <w:lvlText w:val="●"/>
      <w:lvlJc w:val="left"/>
      <w:pPr>
        <w:tabs>
          <w:tab w:val="num" w:pos="992"/>
        </w:tabs>
        <w:ind w:left="1276" w:hanging="284"/>
      </w:pPr>
      <w:rPr>
        <w:rFonts w:ascii="Arial" w:hAnsi="Arial" w:hint="default"/>
        <w:color w:val="auto"/>
      </w:rPr>
    </w:lvl>
    <w:lvl w:ilvl="2" w:tplc="0A5CC56C">
      <w:start w:val="1"/>
      <w:numFmt w:val="bullet"/>
      <w:lvlText w:val="●"/>
      <w:lvlJc w:val="left"/>
      <w:pPr>
        <w:tabs>
          <w:tab w:val="num" w:pos="1559"/>
        </w:tabs>
        <w:ind w:left="1843" w:hanging="284"/>
      </w:pPr>
      <w:rPr>
        <w:rFonts w:ascii="Arial" w:hAnsi="Arial" w:hint="default"/>
        <w:color w:val="auto"/>
      </w:rPr>
    </w:lvl>
    <w:lvl w:ilvl="3" w:tplc="57526FDC">
      <w:start w:val="1"/>
      <w:numFmt w:val="bullet"/>
      <w:suff w:val="nothing"/>
      <w:lvlText w:val="●"/>
      <w:lvlJc w:val="left"/>
      <w:pPr>
        <w:ind w:left="2552" w:hanging="426"/>
      </w:pPr>
      <w:rPr>
        <w:rFonts w:ascii="Arial" w:hAnsi="Arial" w:hint="default"/>
        <w:color w:val="auto"/>
      </w:rPr>
    </w:lvl>
    <w:lvl w:ilvl="4" w:tplc="C98EF078">
      <w:start w:val="1"/>
      <w:numFmt w:val="bullet"/>
      <w:suff w:val="nothing"/>
      <w:lvlText w:val="●"/>
      <w:lvlJc w:val="left"/>
      <w:pPr>
        <w:ind w:left="3119" w:hanging="426"/>
      </w:pPr>
      <w:rPr>
        <w:rFonts w:ascii="Arial" w:hAnsi="Arial" w:hint="default"/>
        <w:color w:val="auto"/>
      </w:rPr>
    </w:lvl>
    <w:lvl w:ilvl="5" w:tplc="D4F8D414">
      <w:start w:val="1"/>
      <w:numFmt w:val="bullet"/>
      <w:suff w:val="nothing"/>
      <w:lvlText w:val="●"/>
      <w:lvlJc w:val="left"/>
      <w:pPr>
        <w:ind w:left="3686" w:hanging="426"/>
      </w:pPr>
      <w:rPr>
        <w:rFonts w:ascii="Arial" w:hAnsi="Arial" w:hint="default"/>
        <w:color w:val="auto"/>
      </w:rPr>
    </w:lvl>
    <w:lvl w:ilvl="6" w:tplc="9BF808A2">
      <w:start w:val="1"/>
      <w:numFmt w:val="bullet"/>
      <w:suff w:val="nothing"/>
      <w:lvlText w:val="●"/>
      <w:lvlJc w:val="left"/>
      <w:pPr>
        <w:ind w:left="4253" w:hanging="426"/>
      </w:pPr>
      <w:rPr>
        <w:rFonts w:ascii="Arial" w:hAnsi="Arial" w:hint="default"/>
        <w:color w:val="auto"/>
      </w:rPr>
    </w:lvl>
    <w:lvl w:ilvl="7" w:tplc="73748CAC">
      <w:start w:val="1"/>
      <w:numFmt w:val="bullet"/>
      <w:suff w:val="nothing"/>
      <w:lvlText w:val="●"/>
      <w:lvlJc w:val="left"/>
      <w:pPr>
        <w:ind w:left="4820" w:hanging="426"/>
      </w:pPr>
      <w:rPr>
        <w:rFonts w:ascii="Arial" w:hAnsi="Arial" w:hint="default"/>
        <w:color w:val="auto"/>
      </w:rPr>
    </w:lvl>
    <w:lvl w:ilvl="8" w:tplc="39E6B036">
      <w:start w:val="1"/>
      <w:numFmt w:val="bullet"/>
      <w:suff w:val="nothing"/>
      <w:lvlText w:val="●"/>
      <w:lvlJc w:val="left"/>
      <w:pPr>
        <w:ind w:left="5387" w:hanging="426"/>
      </w:pPr>
      <w:rPr>
        <w:rFonts w:ascii="Arial" w:hAnsi="Arial" w:hint="default"/>
        <w:color w:val="auto"/>
      </w:rPr>
    </w:lvl>
  </w:abstractNum>
  <w:abstractNum w:abstractNumId="4">
    <w:nsid w:val="7C0F2B43"/>
    <w:multiLevelType w:val="multilevel"/>
    <w:tmpl w:val="798C8566"/>
    <w:styleLink w:val="a1"/>
    <w:lvl w:ilvl="0">
      <w:start w:val="1"/>
      <w:numFmt w:val="decimal"/>
      <w:pStyle w:val="a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</w:rPr>
    </w:lvl>
    <w:lvl w:ilvl="1">
      <w:start w:val="1"/>
      <w:numFmt w:val="decimal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1" w:hanging="9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1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68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25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82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39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196" w:hanging="34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0"/>
  </w:num>
  <w:num w:numId="8">
    <w:abstractNumId w:val="4"/>
  </w:num>
  <w:num w:numId="9">
    <w:abstractNumId w:val="3"/>
  </w:num>
  <w:num w:numId="10">
    <w:abstractNumId w:val="1"/>
  </w:num>
  <w:num w:numId="11">
    <w:abstractNumId w:val="0"/>
  </w:num>
  <w:num w:numId="12">
    <w:abstractNumId w:val="4"/>
  </w:num>
  <w:num w:numId="13">
    <w:abstractNumId w:val="3"/>
  </w:num>
  <w:num w:numId="14">
    <w:abstractNumId w:val="1"/>
  </w:num>
  <w:num w:numId="15">
    <w:abstractNumId w:val="0"/>
  </w:num>
  <w:num w:numId="16">
    <w:abstractNumId w:val="4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0C6"/>
    <w:rsid w:val="00263178"/>
    <w:rsid w:val="00681B4C"/>
    <w:rsid w:val="007420C6"/>
    <w:rsid w:val="00805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pPr>
      <w:widowControl w:val="0"/>
    </w:pPr>
    <w:rPr>
      <w:rFonts w:eastAsia="Times New Roman"/>
      <w:lang w:eastAsia="ru-RU"/>
    </w:rPr>
  </w:style>
  <w:style w:type="paragraph" w:styleId="1">
    <w:name w:val="heading 1"/>
    <w:basedOn w:val="a3"/>
    <w:next w:val="a3"/>
    <w:link w:val="10"/>
    <w:qFormat/>
    <w:pPr>
      <w:keepNext/>
      <w:spacing w:before="480"/>
      <w:outlineLvl w:val="0"/>
    </w:pPr>
    <w:rPr>
      <w:rFonts w:cs="Arial"/>
      <w:color w:val="1F497D"/>
      <w:sz w:val="36"/>
      <w:szCs w:val="32"/>
    </w:rPr>
  </w:style>
  <w:style w:type="paragraph" w:styleId="2">
    <w:name w:val="heading 2"/>
    <w:basedOn w:val="a3"/>
    <w:next w:val="a3"/>
    <w:link w:val="20"/>
    <w:qFormat/>
    <w:pPr>
      <w:keepNext/>
      <w:spacing w:before="400" w:after="120"/>
      <w:outlineLvl w:val="1"/>
    </w:pPr>
    <w:rPr>
      <w:color w:val="1F497D"/>
      <w:sz w:val="28"/>
    </w:rPr>
  </w:style>
  <w:style w:type="paragraph" w:styleId="3">
    <w:name w:val="heading 3"/>
    <w:basedOn w:val="a3"/>
    <w:next w:val="a3"/>
    <w:link w:val="30"/>
    <w:qFormat/>
    <w:pPr>
      <w:keepNext/>
      <w:spacing w:before="320" w:after="120"/>
      <w:outlineLvl w:val="2"/>
    </w:pPr>
    <w:rPr>
      <w:color w:val="1F497D"/>
      <w:sz w:val="24"/>
    </w:rPr>
  </w:style>
  <w:style w:type="paragraph" w:styleId="4">
    <w:name w:val="heading 4"/>
    <w:basedOn w:val="a2"/>
    <w:next w:val="a2"/>
    <w:link w:val="40"/>
    <w:qFormat/>
    <w:pPr>
      <w:keepNext/>
      <w:keepLines/>
      <w:spacing w:before="200" w:after="120"/>
      <w:outlineLvl w:val="3"/>
    </w:pPr>
    <w:rPr>
      <w:i/>
      <w:color w:val="1F497D"/>
      <w:sz w:val="22"/>
    </w:rPr>
  </w:style>
  <w:style w:type="paragraph" w:styleId="5">
    <w:name w:val="heading 5"/>
    <w:basedOn w:val="a2"/>
    <w:next w:val="a2"/>
    <w:link w:val="50"/>
    <w:qFormat/>
    <w:pPr>
      <w:keepNext/>
      <w:spacing w:after="120"/>
      <w:outlineLvl w:val="4"/>
    </w:pPr>
    <w:rPr>
      <w:b/>
      <w:color w:val="1F497D"/>
    </w:rPr>
  </w:style>
  <w:style w:type="paragraph" w:styleId="6">
    <w:name w:val="heading 6"/>
    <w:basedOn w:val="a2"/>
    <w:next w:val="a2"/>
    <w:link w:val="60"/>
    <w:uiPriority w:val="99"/>
    <w:semiHidden/>
    <w:pPr>
      <w:spacing w:before="240" w:after="60"/>
      <w:outlineLvl w:val="5"/>
    </w:pPr>
  </w:style>
  <w:style w:type="paragraph" w:styleId="7">
    <w:name w:val="heading 7"/>
    <w:basedOn w:val="a2"/>
    <w:next w:val="a2"/>
    <w:link w:val="70"/>
    <w:uiPriority w:val="99"/>
    <w:semiHidden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2"/>
    <w:next w:val="a2"/>
    <w:link w:val="80"/>
    <w:uiPriority w:val="99"/>
    <w:semiHidden/>
    <w:qFormat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9">
    <w:name w:val="heading 9"/>
    <w:basedOn w:val="a2"/>
    <w:next w:val="a2"/>
    <w:link w:val="90"/>
    <w:uiPriority w:val="99"/>
    <w:semiHidden/>
    <w:qFormat/>
    <w:pPr>
      <w:keepNext/>
      <w:keepLines/>
      <w:spacing w:before="200"/>
      <w:outlineLvl w:val="8"/>
    </w:pPr>
    <w:rPr>
      <w:rFonts w:eastAsiaTheme="majorEastAsia" w:cstheme="majorBidi"/>
      <w:iCs/>
      <w:color w:val="404040" w:themeColor="text1" w:themeTint="BF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Heading1Char">
    <w:name w:val="Heading 1 Char"/>
    <w:basedOn w:val="a4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4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4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4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4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4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4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4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No Spacing"/>
    <w:uiPriority w:val="1"/>
    <w:qFormat/>
  </w:style>
  <w:style w:type="character" w:customStyle="1" w:styleId="TitleChar">
    <w:name w:val="Title Char"/>
    <w:basedOn w:val="a4"/>
    <w:uiPriority w:val="10"/>
    <w:rPr>
      <w:sz w:val="48"/>
      <w:szCs w:val="48"/>
    </w:rPr>
  </w:style>
  <w:style w:type="paragraph" w:styleId="a8">
    <w:name w:val="Subtitle"/>
    <w:basedOn w:val="a2"/>
    <w:next w:val="a2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4"/>
    <w:link w:val="a8"/>
    <w:uiPriority w:val="11"/>
    <w:rPr>
      <w:sz w:val="24"/>
      <w:szCs w:val="24"/>
    </w:rPr>
  </w:style>
  <w:style w:type="paragraph" w:styleId="21">
    <w:name w:val="Quote"/>
    <w:basedOn w:val="a2"/>
    <w:next w:val="a2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2"/>
    <w:next w:val="a2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character" w:customStyle="1" w:styleId="HeaderChar">
    <w:name w:val="Header Char"/>
    <w:basedOn w:val="a4"/>
    <w:uiPriority w:val="99"/>
  </w:style>
  <w:style w:type="character" w:customStyle="1" w:styleId="FooterChar">
    <w:name w:val="Footer Char"/>
    <w:basedOn w:val="a4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5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5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5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5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5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5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5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5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5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5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5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2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4"/>
    <w:uiPriority w:val="99"/>
    <w:unhideWhenUsed/>
    <w:rPr>
      <w:vertAlign w:val="superscript"/>
    </w:rPr>
  </w:style>
  <w:style w:type="paragraph" w:styleId="af">
    <w:name w:val="endnote text"/>
    <w:basedOn w:val="a2"/>
    <w:link w:val="af0"/>
    <w:uiPriority w:val="99"/>
    <w:semiHidden/>
    <w:unhideWhenUsed/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4"/>
    <w:uiPriority w:val="99"/>
    <w:semiHidden/>
    <w:unhideWhenUsed/>
    <w:rPr>
      <w:vertAlign w:val="superscript"/>
    </w:rPr>
  </w:style>
  <w:style w:type="paragraph" w:styleId="81">
    <w:name w:val="toc 8"/>
    <w:basedOn w:val="a2"/>
    <w:next w:val="a2"/>
    <w:uiPriority w:val="39"/>
    <w:unhideWhenUsed/>
    <w:pPr>
      <w:spacing w:after="57"/>
      <w:ind w:left="1984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2"/>
    <w:next w:val="a2"/>
    <w:uiPriority w:val="99"/>
    <w:unhideWhenUsed/>
  </w:style>
  <w:style w:type="paragraph" w:styleId="af4">
    <w:name w:val="List Paragraph"/>
    <w:basedOn w:val="a2"/>
    <w:uiPriority w:val="99"/>
    <w:semiHidden/>
    <w:qFormat/>
    <w:pPr>
      <w:spacing w:before="60"/>
      <w:ind w:left="709" w:hanging="284"/>
    </w:pPr>
  </w:style>
  <w:style w:type="character" w:customStyle="1" w:styleId="10">
    <w:name w:val="Заголовок 1 Знак"/>
    <w:basedOn w:val="a4"/>
    <w:link w:val="1"/>
    <w:rPr>
      <w:rFonts w:ascii="Arial" w:eastAsia="Times New Roman" w:hAnsi="Arial" w:cs="Arial"/>
      <w:color w:val="1F497D"/>
      <w:sz w:val="36"/>
      <w:szCs w:val="32"/>
      <w:lang w:eastAsia="ru-RU"/>
    </w:rPr>
  </w:style>
  <w:style w:type="paragraph" w:styleId="af5">
    <w:name w:val="header"/>
    <w:basedOn w:val="a2"/>
    <w:link w:val="af6"/>
    <w:uiPriority w:val="99"/>
    <w:pPr>
      <w:tabs>
        <w:tab w:val="center" w:pos="4677"/>
        <w:tab w:val="right" w:pos="9355"/>
      </w:tabs>
    </w:pPr>
    <w:rPr>
      <w:rFonts w:eastAsia="Calibri"/>
      <w:color w:val="404040"/>
      <w:sz w:val="18"/>
    </w:rPr>
  </w:style>
  <w:style w:type="character" w:customStyle="1" w:styleId="af6">
    <w:name w:val="Верхний колонтитул Знак"/>
    <w:link w:val="af5"/>
    <w:uiPriority w:val="99"/>
    <w:rPr>
      <w:rFonts w:ascii="Arial" w:eastAsia="Calibri" w:hAnsi="Arial"/>
      <w:color w:val="404040"/>
      <w:sz w:val="18"/>
    </w:rPr>
  </w:style>
  <w:style w:type="character" w:customStyle="1" w:styleId="20">
    <w:name w:val="Заголовок 2 Знак"/>
    <w:basedOn w:val="a4"/>
    <w:link w:val="2"/>
    <w:rPr>
      <w:rFonts w:ascii="Arial" w:eastAsia="Times New Roman" w:hAnsi="Arial"/>
      <w:color w:val="1F497D"/>
      <w:sz w:val="28"/>
      <w:lang w:eastAsia="ru-RU"/>
    </w:rPr>
  </w:style>
  <w:style w:type="character" w:styleId="af7">
    <w:name w:val="Hyperlink"/>
    <w:basedOn w:val="a4"/>
    <w:qFormat/>
    <w:rPr>
      <w:rFonts w:eastAsia="Times New Roman"/>
      <w:color w:val="4F81BD"/>
      <w:u w:val="single"/>
      <w:lang w:val="ru-RU" w:eastAsia="ru-RU"/>
    </w:rPr>
  </w:style>
  <w:style w:type="character" w:customStyle="1" w:styleId="30">
    <w:name w:val="Заголовок 3 Знак"/>
    <w:basedOn w:val="a4"/>
    <w:link w:val="3"/>
    <w:rPr>
      <w:rFonts w:ascii="Arial" w:eastAsia="Times New Roman" w:hAnsi="Arial"/>
      <w:color w:val="1F497D"/>
      <w:sz w:val="24"/>
      <w:lang w:eastAsia="ru-RU"/>
    </w:rPr>
  </w:style>
  <w:style w:type="character" w:customStyle="1" w:styleId="40">
    <w:name w:val="Заголовок 4 Знак"/>
    <w:basedOn w:val="a4"/>
    <w:link w:val="4"/>
    <w:rPr>
      <w:rFonts w:ascii="Arial" w:eastAsia="Times New Roman" w:hAnsi="Arial"/>
      <w:i/>
      <w:color w:val="1F497D"/>
      <w:sz w:val="22"/>
      <w:lang w:eastAsia="ru-RU"/>
    </w:rPr>
  </w:style>
  <w:style w:type="character" w:customStyle="1" w:styleId="50">
    <w:name w:val="Заголовок 5 Знак"/>
    <w:basedOn w:val="a4"/>
    <w:link w:val="5"/>
    <w:rPr>
      <w:rFonts w:ascii="Arial" w:eastAsia="Times New Roman" w:hAnsi="Arial"/>
      <w:b/>
      <w:color w:val="1F497D"/>
      <w:lang w:eastAsia="ru-RU"/>
    </w:rPr>
  </w:style>
  <w:style w:type="paragraph" w:styleId="a3">
    <w:name w:val="Body Text"/>
    <w:basedOn w:val="a2"/>
    <w:link w:val="af8"/>
    <w:qFormat/>
  </w:style>
  <w:style w:type="character" w:customStyle="1" w:styleId="af8">
    <w:name w:val="Основной текст Знак"/>
    <w:basedOn w:val="a4"/>
    <w:link w:val="a3"/>
    <w:rPr>
      <w:rFonts w:ascii="Arial" w:eastAsia="Times New Roman" w:hAnsi="Arial"/>
      <w:lang w:eastAsia="ru-RU"/>
    </w:rPr>
  </w:style>
  <w:style w:type="paragraph" w:customStyle="1" w:styleId="af9">
    <w:name w:val="Заголовок этапа ТМ"/>
    <w:next w:val="a2"/>
    <w:pPr>
      <w:spacing w:before="160"/>
      <w:jc w:val="center"/>
      <w:outlineLvl w:val="4"/>
    </w:pPr>
    <w:rPr>
      <w:rFonts w:ascii="Arial" w:eastAsia="Times New Roman" w:hAnsi="Arial"/>
      <w:b/>
    </w:rPr>
  </w:style>
  <w:style w:type="character" w:styleId="afa">
    <w:name w:val="annotation reference"/>
    <w:basedOn w:val="a4"/>
    <w:uiPriority w:val="99"/>
    <w:semiHidden/>
    <w:rPr>
      <w:sz w:val="16"/>
      <w:szCs w:val="16"/>
    </w:rPr>
  </w:style>
  <w:style w:type="paragraph" w:customStyle="1" w:styleId="afb">
    <w:name w:val="Кнопка"/>
    <w:basedOn w:val="a3"/>
    <w:next w:val="a3"/>
    <w:link w:val="afc"/>
    <w:qFormat/>
    <w:rPr>
      <w:b/>
      <w:u w:val="single"/>
    </w:rPr>
  </w:style>
  <w:style w:type="character" w:customStyle="1" w:styleId="afc">
    <w:name w:val="Кнопка Знак"/>
    <w:basedOn w:val="af8"/>
    <w:link w:val="afb"/>
    <w:rPr>
      <w:rFonts w:ascii="Arial" w:eastAsia="Times New Roman" w:hAnsi="Arial"/>
      <w:b/>
      <w:u w:val="single"/>
      <w:lang w:eastAsia="ru-RU"/>
    </w:rPr>
  </w:style>
  <w:style w:type="paragraph" w:styleId="a0">
    <w:name w:val="List Bullet"/>
    <w:basedOn w:val="af4"/>
    <w:qFormat/>
    <w:pPr>
      <w:numPr>
        <w:numId w:val="13"/>
      </w:numPr>
    </w:pPr>
  </w:style>
  <w:style w:type="paragraph" w:styleId="afd">
    <w:name w:val="Title"/>
    <w:basedOn w:val="a3"/>
    <w:next w:val="a2"/>
    <w:link w:val="afe"/>
    <w:qFormat/>
    <w:pPr>
      <w:pBdr>
        <w:bottom w:val="single" w:sz="18" w:space="1" w:color="1F497D"/>
      </w:pBdr>
      <w:spacing w:after="360"/>
    </w:pPr>
    <w:rPr>
      <w:color w:val="1F497D"/>
      <w:sz w:val="40"/>
    </w:rPr>
  </w:style>
  <w:style w:type="character" w:customStyle="1" w:styleId="afe">
    <w:name w:val="Название Знак"/>
    <w:basedOn w:val="a4"/>
    <w:link w:val="afd"/>
    <w:rPr>
      <w:rFonts w:ascii="Arial" w:eastAsia="Times New Roman" w:hAnsi="Arial"/>
      <w:color w:val="1F497D"/>
      <w:sz w:val="40"/>
      <w:lang w:eastAsia="ru-RU"/>
    </w:rPr>
  </w:style>
  <w:style w:type="paragraph" w:styleId="aff">
    <w:name w:val="caption"/>
    <w:basedOn w:val="a2"/>
    <w:next w:val="a2"/>
    <w:uiPriority w:val="99"/>
    <w:semiHidden/>
    <w:qFormat/>
    <w:pPr>
      <w:spacing w:before="120" w:after="120"/>
      <w:jc w:val="right"/>
    </w:pPr>
    <w:rPr>
      <w:bCs/>
      <w:szCs w:val="18"/>
    </w:rPr>
  </w:style>
  <w:style w:type="paragraph" w:customStyle="1" w:styleId="aff0">
    <w:name w:val="Название поля/пункт меню"/>
    <w:basedOn w:val="a3"/>
    <w:link w:val="aff1"/>
    <w:qFormat/>
    <w:rPr>
      <w:i/>
    </w:rPr>
  </w:style>
  <w:style w:type="character" w:customStyle="1" w:styleId="aff1">
    <w:name w:val="Название поля/пункт меню Знак"/>
    <w:basedOn w:val="af8"/>
    <w:link w:val="aff0"/>
    <w:rPr>
      <w:rFonts w:ascii="Arial" w:eastAsia="Times New Roman" w:hAnsi="Arial"/>
      <w:i/>
      <w:lang w:eastAsia="ru-RU"/>
    </w:rPr>
  </w:style>
  <w:style w:type="paragraph" w:customStyle="1" w:styleId="aff2">
    <w:name w:val="Название справочника"/>
    <w:basedOn w:val="a3"/>
    <w:next w:val="a3"/>
    <w:link w:val="aff3"/>
    <w:qFormat/>
    <w:rPr>
      <w:b/>
    </w:rPr>
  </w:style>
  <w:style w:type="character" w:customStyle="1" w:styleId="aff3">
    <w:name w:val="Название справочника Знак"/>
    <w:basedOn w:val="af8"/>
    <w:link w:val="aff2"/>
    <w:rPr>
      <w:rFonts w:ascii="Arial" w:eastAsia="Times New Roman" w:hAnsi="Arial"/>
      <w:b/>
      <w:lang w:eastAsia="ru-RU"/>
    </w:rPr>
  </w:style>
  <w:style w:type="paragraph" w:styleId="aff4">
    <w:name w:val="footer"/>
    <w:basedOn w:val="a2"/>
    <w:link w:val="aff5"/>
    <w:pPr>
      <w:tabs>
        <w:tab w:val="center" w:pos="4677"/>
        <w:tab w:val="right" w:pos="9355"/>
      </w:tabs>
    </w:pPr>
    <w:rPr>
      <w:rFonts w:eastAsia="Calibri"/>
      <w:color w:val="404040"/>
      <w:sz w:val="18"/>
    </w:rPr>
  </w:style>
  <w:style w:type="character" w:customStyle="1" w:styleId="aff5">
    <w:name w:val="Нижний колонтитул Знак"/>
    <w:link w:val="aff4"/>
    <w:rPr>
      <w:rFonts w:ascii="Arial" w:eastAsia="Calibri" w:hAnsi="Arial"/>
      <w:color w:val="404040"/>
      <w:sz w:val="18"/>
    </w:rPr>
  </w:style>
  <w:style w:type="paragraph" w:styleId="a">
    <w:name w:val="List Number"/>
    <w:basedOn w:val="af4"/>
    <w:pPr>
      <w:numPr>
        <w:numId w:val="14"/>
      </w:numPr>
      <w:spacing w:before="160"/>
    </w:pPr>
  </w:style>
  <w:style w:type="paragraph" w:styleId="12">
    <w:name w:val="toc 1"/>
    <w:basedOn w:val="a2"/>
    <w:next w:val="a2"/>
    <w:uiPriority w:val="99"/>
    <w:semiHidden/>
    <w:pPr>
      <w:spacing w:before="120" w:after="120"/>
    </w:pPr>
    <w:rPr>
      <w:rFonts w:asciiTheme="minorHAnsi" w:hAnsiTheme="minorHAnsi"/>
      <w:b/>
      <w:bCs/>
      <w:caps/>
    </w:rPr>
  </w:style>
  <w:style w:type="paragraph" w:styleId="23">
    <w:name w:val="toc 2"/>
    <w:basedOn w:val="a2"/>
    <w:next w:val="a2"/>
    <w:uiPriority w:val="99"/>
    <w:semiHidden/>
    <w:pPr>
      <w:ind w:left="200"/>
    </w:pPr>
    <w:rPr>
      <w:rFonts w:asciiTheme="minorHAnsi" w:hAnsiTheme="minorHAnsi"/>
      <w:smallCaps/>
    </w:rPr>
  </w:style>
  <w:style w:type="paragraph" w:styleId="31">
    <w:name w:val="toc 3"/>
    <w:basedOn w:val="a2"/>
    <w:next w:val="a2"/>
    <w:uiPriority w:val="99"/>
    <w:semiHidden/>
    <w:pPr>
      <w:ind w:left="400"/>
    </w:pPr>
    <w:rPr>
      <w:rFonts w:asciiTheme="minorHAnsi" w:hAnsiTheme="minorHAnsi"/>
      <w:i/>
      <w:iCs/>
    </w:rPr>
  </w:style>
  <w:style w:type="paragraph" w:styleId="41">
    <w:name w:val="toc 4"/>
    <w:basedOn w:val="a2"/>
    <w:next w:val="a2"/>
    <w:uiPriority w:val="99"/>
    <w:semiHidden/>
    <w:pPr>
      <w:ind w:left="600"/>
    </w:pPr>
    <w:rPr>
      <w:rFonts w:asciiTheme="minorHAnsi" w:hAnsiTheme="minorHAnsi"/>
      <w:sz w:val="18"/>
      <w:szCs w:val="18"/>
    </w:rPr>
  </w:style>
  <w:style w:type="paragraph" w:styleId="51">
    <w:name w:val="toc 5"/>
    <w:basedOn w:val="a2"/>
    <w:next w:val="a2"/>
    <w:uiPriority w:val="99"/>
    <w:semiHidden/>
    <w:pPr>
      <w:ind w:left="800"/>
    </w:pPr>
    <w:rPr>
      <w:rFonts w:asciiTheme="minorHAnsi" w:hAnsiTheme="minorHAnsi"/>
      <w:sz w:val="18"/>
      <w:szCs w:val="18"/>
    </w:rPr>
  </w:style>
  <w:style w:type="paragraph" w:styleId="61">
    <w:name w:val="toc 6"/>
    <w:basedOn w:val="a2"/>
    <w:next w:val="a2"/>
    <w:uiPriority w:val="99"/>
    <w:semiHidden/>
    <w:pPr>
      <w:ind w:left="1000"/>
    </w:pPr>
    <w:rPr>
      <w:rFonts w:asciiTheme="minorHAnsi" w:hAnsiTheme="minorHAnsi"/>
      <w:sz w:val="18"/>
      <w:szCs w:val="18"/>
    </w:rPr>
  </w:style>
  <w:style w:type="paragraph" w:styleId="71">
    <w:name w:val="toc 7"/>
    <w:basedOn w:val="a2"/>
    <w:next w:val="a2"/>
    <w:uiPriority w:val="99"/>
    <w:semiHidden/>
    <w:pPr>
      <w:ind w:left="1200"/>
    </w:pPr>
    <w:rPr>
      <w:rFonts w:asciiTheme="minorHAnsi" w:hAnsiTheme="minorHAnsi"/>
      <w:sz w:val="18"/>
      <w:szCs w:val="18"/>
    </w:rPr>
  </w:style>
  <w:style w:type="paragraph" w:styleId="91">
    <w:name w:val="toc 9"/>
    <w:basedOn w:val="a2"/>
    <w:next w:val="a2"/>
    <w:uiPriority w:val="99"/>
    <w:semiHidden/>
    <w:pPr>
      <w:ind w:left="1600"/>
    </w:pPr>
    <w:rPr>
      <w:rFonts w:asciiTheme="minorHAnsi" w:hAnsiTheme="minorHAnsi"/>
      <w:sz w:val="18"/>
      <w:szCs w:val="18"/>
    </w:rPr>
  </w:style>
  <w:style w:type="paragraph" w:customStyle="1" w:styleId="aff6">
    <w:name w:val="Описание этапа ТМ"/>
    <w:basedOn w:val="a3"/>
    <w:qFormat/>
  </w:style>
  <w:style w:type="character" w:customStyle="1" w:styleId="aff7">
    <w:name w:val="Определение"/>
    <w:basedOn w:val="af8"/>
    <w:qFormat/>
    <w:rPr>
      <w:rFonts w:ascii="Arial" w:eastAsia="Times New Roman" w:hAnsi="Arial"/>
      <w:i/>
      <w:color w:val="1F497D"/>
      <w:u w:val="none"/>
      <w:lang w:val="ru-RU" w:eastAsia="ru-RU"/>
    </w:rPr>
  </w:style>
  <w:style w:type="character" w:customStyle="1" w:styleId="aff8">
    <w:name w:val="Пояснение к заполнению"/>
    <w:basedOn w:val="a4"/>
    <w:qFormat/>
    <w:rPr>
      <w:rFonts w:ascii="Arial" w:hAnsi="Arial"/>
      <w:i/>
      <w:color w:val="C0504D" w:themeColor="accent2"/>
      <w:sz w:val="20"/>
    </w:rPr>
  </w:style>
  <w:style w:type="paragraph" w:customStyle="1" w:styleId="aff9">
    <w:name w:val="Пример кода"/>
    <w:basedOn w:val="a3"/>
    <w:qFormat/>
    <w:pPr>
      <w:shd w:val="clear" w:color="auto" w:fill="F2F2F2"/>
    </w:pPr>
    <w:rPr>
      <w:rFonts w:ascii="Consolas" w:hAnsi="Consolas"/>
    </w:rPr>
  </w:style>
  <w:style w:type="paragraph" w:customStyle="1" w:styleId="affa">
    <w:name w:val="Примечание"/>
    <w:basedOn w:val="a3"/>
    <w:qFormat/>
    <w:pPr>
      <w:keepNext/>
      <w:keepLines/>
      <w:pBdr>
        <w:top w:val="single" w:sz="4" w:space="4" w:color="808080" w:themeColor="background1" w:themeShade="80"/>
        <w:left w:val="single" w:sz="4" w:space="4" w:color="808080" w:themeColor="background1" w:themeShade="80"/>
        <w:bottom w:val="single" w:sz="4" w:space="4" w:color="808080" w:themeColor="background1" w:themeShade="80"/>
        <w:right w:val="single" w:sz="4" w:space="4" w:color="808080" w:themeColor="background1" w:themeShade="80"/>
      </w:pBdr>
    </w:pPr>
  </w:style>
  <w:style w:type="table" w:styleId="affb">
    <w:name w:val="Table Grid"/>
    <w:basedOn w:val="a5"/>
    <w:uiPriority w:val="59"/>
    <w:pPr>
      <w:jc w:val="both"/>
    </w:pPr>
    <w:rPr>
      <w:rFonts w:ascii="Arial" w:hAnsi="Arial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Список Маркеры (и номера)11"/>
    <w:pPr>
      <w:numPr>
        <w:numId w:val="3"/>
      </w:numPr>
    </w:pPr>
  </w:style>
  <w:style w:type="numbering" w:customStyle="1" w:styleId="a1">
    <w:name w:val="Список эталон"/>
    <w:uiPriority w:val="99"/>
    <w:pPr>
      <w:numPr>
        <w:numId w:val="4"/>
      </w:numPr>
    </w:pPr>
  </w:style>
  <w:style w:type="paragraph" w:styleId="affc">
    <w:name w:val="Document Map"/>
    <w:basedOn w:val="a2"/>
    <w:link w:val="affd"/>
    <w:uiPriority w:val="99"/>
    <w:semiHidden/>
    <w:rPr>
      <w:rFonts w:ascii="Tahoma" w:hAnsi="Tahoma" w:cs="Tahoma"/>
      <w:sz w:val="16"/>
      <w:szCs w:val="16"/>
    </w:rPr>
  </w:style>
  <w:style w:type="character" w:customStyle="1" w:styleId="affd">
    <w:name w:val="Схема документа Знак"/>
    <w:basedOn w:val="a4"/>
    <w:link w:val="affc"/>
    <w:uiPriority w:val="99"/>
    <w:semiHidden/>
    <w:rPr>
      <w:rFonts w:ascii="Tahoma" w:hAnsi="Tahoma" w:cs="Tahoma"/>
      <w:sz w:val="16"/>
      <w:szCs w:val="16"/>
    </w:rPr>
  </w:style>
  <w:style w:type="paragraph" w:customStyle="1" w:styleId="affe">
    <w:name w:val="Таблица Заголовок"/>
    <w:basedOn w:val="a3"/>
    <w:uiPriority w:val="99"/>
    <w:semiHidden/>
    <w:pPr>
      <w:jc w:val="center"/>
    </w:pPr>
    <w:rPr>
      <w:b/>
      <w:bCs/>
      <w:sz w:val="22"/>
      <w:szCs w:val="22"/>
    </w:rPr>
  </w:style>
  <w:style w:type="paragraph" w:customStyle="1" w:styleId="afff">
    <w:name w:val="Таблица Основной Текст"/>
    <w:basedOn w:val="a3"/>
    <w:link w:val="afff0"/>
    <w:uiPriority w:val="99"/>
    <w:semiHidden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ff0">
    <w:name w:val="Таблица Основной Текст Знак"/>
    <w:link w:val="afff"/>
    <w:uiPriority w:val="99"/>
    <w:semiHidden/>
    <w:rPr>
      <w:rFonts w:asciiTheme="minorHAnsi" w:hAnsiTheme="minorHAnsi" w:cstheme="minorBidi"/>
      <w:sz w:val="22"/>
      <w:szCs w:val="22"/>
    </w:rPr>
  </w:style>
  <w:style w:type="paragraph" w:customStyle="1" w:styleId="afff1">
    <w:name w:val="Таблица Основной текс По центру"/>
    <w:basedOn w:val="afff"/>
    <w:uiPriority w:val="99"/>
    <w:semiHidden/>
    <w:pPr>
      <w:jc w:val="center"/>
    </w:pPr>
  </w:style>
  <w:style w:type="paragraph" w:styleId="afff2">
    <w:name w:val="Balloon Text"/>
    <w:basedOn w:val="a2"/>
    <w:link w:val="afff3"/>
    <w:uiPriority w:val="99"/>
    <w:semiHidden/>
    <w:rPr>
      <w:rFonts w:ascii="Tahoma" w:hAnsi="Tahoma" w:cs="Tahoma"/>
      <w:sz w:val="16"/>
      <w:szCs w:val="16"/>
    </w:rPr>
  </w:style>
  <w:style w:type="character" w:customStyle="1" w:styleId="afff3">
    <w:name w:val="Текст выноски Знак"/>
    <w:basedOn w:val="a4"/>
    <w:link w:val="afff2"/>
    <w:uiPriority w:val="99"/>
    <w:semiHidden/>
    <w:rPr>
      <w:rFonts w:ascii="Tahoma" w:hAnsi="Tahoma" w:cs="Tahoma"/>
      <w:sz w:val="16"/>
      <w:szCs w:val="16"/>
    </w:rPr>
  </w:style>
  <w:style w:type="paragraph" w:styleId="afff4">
    <w:name w:val="annotation text"/>
    <w:basedOn w:val="a2"/>
    <w:link w:val="afff5"/>
    <w:uiPriority w:val="99"/>
    <w:semiHidden/>
  </w:style>
  <w:style w:type="character" w:customStyle="1" w:styleId="afff5">
    <w:name w:val="Текст примечания Знак"/>
    <w:basedOn w:val="a4"/>
    <w:link w:val="afff4"/>
    <w:uiPriority w:val="99"/>
    <w:semiHidden/>
    <w:rPr>
      <w:rFonts w:ascii="Arial" w:eastAsia="Times New Roman" w:hAnsi="Arial"/>
      <w:lang w:eastAsia="ru-RU"/>
    </w:rPr>
  </w:style>
  <w:style w:type="paragraph" w:customStyle="1" w:styleId="afff6">
    <w:name w:val="Текст таблицы"/>
    <w:basedOn w:val="a3"/>
    <w:uiPriority w:val="99"/>
    <w:qFormat/>
  </w:style>
  <w:style w:type="paragraph" w:styleId="afff7">
    <w:name w:val="annotation subject"/>
    <w:basedOn w:val="afff4"/>
    <w:next w:val="afff4"/>
    <w:link w:val="afff8"/>
    <w:uiPriority w:val="99"/>
    <w:semiHidden/>
    <w:rPr>
      <w:b/>
      <w:bCs/>
    </w:rPr>
  </w:style>
  <w:style w:type="character" w:customStyle="1" w:styleId="afff8">
    <w:name w:val="Тема примечания Знак"/>
    <w:basedOn w:val="afff5"/>
    <w:link w:val="afff7"/>
    <w:uiPriority w:val="99"/>
    <w:semiHidden/>
    <w:rPr>
      <w:rFonts w:ascii="Arial" w:eastAsia="Times New Roman" w:hAnsi="Arial"/>
      <w:b/>
      <w:bCs/>
      <w:lang w:eastAsia="ru-RU"/>
    </w:rPr>
  </w:style>
  <w:style w:type="paragraph" w:customStyle="1" w:styleId="afff9">
    <w:name w:val="Титульный Логотип системы"/>
    <w:basedOn w:val="a3"/>
    <w:pPr>
      <w:pBdr>
        <w:bottom w:val="single" w:sz="24" w:space="10" w:color="000000"/>
      </w:pBdr>
      <w:spacing w:before="60"/>
      <w:jc w:val="right"/>
    </w:pPr>
    <w:rPr>
      <w:i/>
      <w:sz w:val="40"/>
    </w:rPr>
  </w:style>
  <w:style w:type="paragraph" w:customStyle="1" w:styleId="afffa">
    <w:name w:val="Титульный Название книги"/>
    <w:basedOn w:val="a3"/>
    <w:pPr>
      <w:spacing w:after="80"/>
    </w:pPr>
    <w:rPr>
      <w:i/>
      <w:sz w:val="36"/>
    </w:rPr>
  </w:style>
  <w:style w:type="paragraph" w:customStyle="1" w:styleId="afffb">
    <w:name w:val="Титульный Название системы"/>
    <w:basedOn w:val="a3"/>
    <w:pPr>
      <w:ind w:left="567"/>
      <w:jc w:val="right"/>
    </w:pPr>
    <w:rPr>
      <w:sz w:val="52"/>
    </w:rPr>
  </w:style>
  <w:style w:type="character" w:customStyle="1" w:styleId="afffc">
    <w:name w:val="Участник процесса"/>
    <w:basedOn w:val="af8"/>
    <w:qFormat/>
    <w:rPr>
      <w:rFonts w:ascii="Arial" w:eastAsia="Times New Roman" w:hAnsi="Arial"/>
      <w:b/>
      <w:i/>
      <w:sz w:val="20"/>
      <w:lang w:val="ru-RU" w:eastAsia="ru-RU"/>
    </w:rPr>
  </w:style>
  <w:style w:type="character" w:customStyle="1" w:styleId="60">
    <w:name w:val="Заголовок 6 Знак"/>
    <w:basedOn w:val="a4"/>
    <w:link w:val="6"/>
    <w:uiPriority w:val="99"/>
    <w:semiHidden/>
    <w:rPr>
      <w:rFonts w:ascii="Arial" w:eastAsia="Times New Roman" w:hAnsi="Arial"/>
      <w:lang w:eastAsia="ru-RU"/>
    </w:rPr>
  </w:style>
  <w:style w:type="character" w:customStyle="1" w:styleId="70">
    <w:name w:val="Заголовок 7 Знак"/>
    <w:basedOn w:val="a4"/>
    <w:link w:val="7"/>
    <w:uiPriority w:val="9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4"/>
    <w:link w:val="8"/>
    <w:uiPriority w:val="99"/>
    <w:semiHidden/>
    <w:rPr>
      <w:rFonts w:ascii="Arial" w:eastAsiaTheme="majorEastAsia" w:hAnsi="Arial" w:cstheme="majorBidi"/>
      <w:color w:val="404040" w:themeColor="text1" w:themeTint="BF"/>
    </w:rPr>
  </w:style>
  <w:style w:type="character" w:customStyle="1" w:styleId="90">
    <w:name w:val="Заголовок 9 Знак"/>
    <w:basedOn w:val="a4"/>
    <w:link w:val="9"/>
    <w:uiPriority w:val="99"/>
    <w:semiHidden/>
    <w:rPr>
      <w:rFonts w:ascii="Arial" w:eastAsiaTheme="majorEastAsia" w:hAnsi="Arial" w:cstheme="majorBidi"/>
      <w:iCs/>
      <w:color w:val="404040" w:themeColor="text1" w:themeTint="BF"/>
    </w:rPr>
  </w:style>
  <w:style w:type="paragraph" w:customStyle="1" w:styleId="afffd">
    <w:name w:val="Название рисунка"/>
    <w:basedOn w:val="a3"/>
    <w:next w:val="a3"/>
    <w:qFormat/>
    <w:pPr>
      <w:jc w:val="center"/>
    </w:pPr>
    <w:rPr>
      <w:bCs/>
      <w:i/>
      <w:iCs/>
    </w:rPr>
  </w:style>
  <w:style w:type="paragraph" w:customStyle="1" w:styleId="afffe">
    <w:name w:val="Титульный Продукт и год"/>
    <w:basedOn w:val="a3"/>
    <w:next w:val="a3"/>
    <w:qFormat/>
    <w:pPr>
      <w:jc w:val="center"/>
    </w:pPr>
    <w:rPr>
      <w:b/>
      <w:sz w:val="32"/>
      <w:szCs w:val="32"/>
    </w:rPr>
  </w:style>
  <w:style w:type="paragraph" w:customStyle="1" w:styleId="affff">
    <w:name w:val="Рисунок"/>
    <w:basedOn w:val="a2"/>
    <w:next w:val="afffd"/>
    <w:qFormat/>
    <w:pPr>
      <w:keepNext/>
      <w:keepLines/>
      <w:jc w:val="center"/>
    </w:pPr>
    <w:rPr>
      <w:rFonts w:eastAsia="Calibri"/>
      <w:szCs w:val="22"/>
    </w:rPr>
  </w:style>
  <w:style w:type="table" w:customStyle="1" w:styleId="affff0">
    <w:name w:val="Таблица РосА"/>
    <w:basedOn w:val="a5"/>
    <w:uiPriority w:val="99"/>
    <w:qFormat/>
    <w:rPr>
      <w:rFonts w:ascii="Arial" w:eastAsia="Calibri" w:hAnsi="Arial"/>
      <w:lang w:eastAsia="ru-RU"/>
    </w:rPr>
    <w:tblPr>
      <w:tblStyleRowBandSize w:val="1"/>
      <w:tblInd w:w="113" w:type="dxa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cPr>
      <w:tcMar>
        <w:top w:w="40" w:type="dxa"/>
        <w:bottom w:w="45" w:type="dxa"/>
      </w:tcMar>
      <w:vAlign w:val="center"/>
    </w:tcPr>
    <w:tblStylePr w:type="firstRow">
      <w:pPr>
        <w:spacing w:before="0" w:beforeAutospacing="0" w:after="0" w:afterAutospacing="0" w:line="240" w:lineRule="auto"/>
        <w:ind w:left="0" w:firstLine="0"/>
        <w:contextualSpacing w:val="0"/>
        <w:jc w:val="center"/>
      </w:pPr>
      <w:rPr>
        <w:rFonts w:ascii="Arial" w:hAnsi="Arial"/>
        <w:sz w:val="20"/>
      </w:rPr>
      <w:tblPr/>
      <w:trPr>
        <w:tblHeader/>
      </w:trPr>
      <w:tcPr>
        <w:shd w:val="clear" w:color="auto" w:fill="D9D9D9"/>
        <w:tcMar>
          <w:top w:w="113" w:type="dxa"/>
          <w:left w:w="0" w:type="nil"/>
          <w:bottom w:w="113" w:type="dxa"/>
          <w:right w:w="0" w:type="nil"/>
        </w:tcMar>
      </w:tcPr>
    </w:tblStylePr>
    <w:tblStylePr w:type="band1Horz">
      <w:pPr>
        <w:spacing w:beforeAutospacing="0" w:afterAutospacing="0"/>
      </w:pPr>
    </w:tblStylePr>
    <w:tblStylePr w:type="band2Horz">
      <w:pPr>
        <w:spacing w:beforeAutospacing="0" w:afterAutospacing="0"/>
      </w:pPr>
      <w:tblPr/>
      <w:tcPr>
        <w:shd w:val="clear" w:color="auto" w:fill="F2F2F2"/>
      </w:tcPr>
    </w:tblStylePr>
  </w:style>
  <w:style w:type="table" w:customStyle="1" w:styleId="13">
    <w:name w:val="Сетка таблицы1"/>
    <w:basedOn w:val="a5"/>
    <w:next w:val="affb"/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Стиль1"/>
    <w:basedOn w:val="a4"/>
    <w:uiPriority w:val="1"/>
    <w:rPr>
      <w:rFonts w:ascii="PT Astra Serif" w:hAnsi="PT Astra Serif"/>
      <w:b/>
      <w:caps/>
      <w:smallCaps w:val="0"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pPr>
      <w:widowControl w:val="0"/>
    </w:pPr>
    <w:rPr>
      <w:rFonts w:eastAsia="Times New Roman"/>
      <w:lang w:eastAsia="ru-RU"/>
    </w:rPr>
  </w:style>
  <w:style w:type="paragraph" w:styleId="1">
    <w:name w:val="heading 1"/>
    <w:basedOn w:val="a3"/>
    <w:next w:val="a3"/>
    <w:link w:val="10"/>
    <w:qFormat/>
    <w:pPr>
      <w:keepNext/>
      <w:spacing w:before="480"/>
      <w:outlineLvl w:val="0"/>
    </w:pPr>
    <w:rPr>
      <w:rFonts w:cs="Arial"/>
      <w:color w:val="1F497D"/>
      <w:sz w:val="36"/>
      <w:szCs w:val="32"/>
    </w:rPr>
  </w:style>
  <w:style w:type="paragraph" w:styleId="2">
    <w:name w:val="heading 2"/>
    <w:basedOn w:val="a3"/>
    <w:next w:val="a3"/>
    <w:link w:val="20"/>
    <w:qFormat/>
    <w:pPr>
      <w:keepNext/>
      <w:spacing w:before="400" w:after="120"/>
      <w:outlineLvl w:val="1"/>
    </w:pPr>
    <w:rPr>
      <w:color w:val="1F497D"/>
      <w:sz w:val="28"/>
    </w:rPr>
  </w:style>
  <w:style w:type="paragraph" w:styleId="3">
    <w:name w:val="heading 3"/>
    <w:basedOn w:val="a3"/>
    <w:next w:val="a3"/>
    <w:link w:val="30"/>
    <w:qFormat/>
    <w:pPr>
      <w:keepNext/>
      <w:spacing w:before="320" w:after="120"/>
      <w:outlineLvl w:val="2"/>
    </w:pPr>
    <w:rPr>
      <w:color w:val="1F497D"/>
      <w:sz w:val="24"/>
    </w:rPr>
  </w:style>
  <w:style w:type="paragraph" w:styleId="4">
    <w:name w:val="heading 4"/>
    <w:basedOn w:val="a2"/>
    <w:next w:val="a2"/>
    <w:link w:val="40"/>
    <w:qFormat/>
    <w:pPr>
      <w:keepNext/>
      <w:keepLines/>
      <w:spacing w:before="200" w:after="120"/>
      <w:outlineLvl w:val="3"/>
    </w:pPr>
    <w:rPr>
      <w:i/>
      <w:color w:val="1F497D"/>
      <w:sz w:val="22"/>
    </w:rPr>
  </w:style>
  <w:style w:type="paragraph" w:styleId="5">
    <w:name w:val="heading 5"/>
    <w:basedOn w:val="a2"/>
    <w:next w:val="a2"/>
    <w:link w:val="50"/>
    <w:qFormat/>
    <w:pPr>
      <w:keepNext/>
      <w:spacing w:after="120"/>
      <w:outlineLvl w:val="4"/>
    </w:pPr>
    <w:rPr>
      <w:b/>
      <w:color w:val="1F497D"/>
    </w:rPr>
  </w:style>
  <w:style w:type="paragraph" w:styleId="6">
    <w:name w:val="heading 6"/>
    <w:basedOn w:val="a2"/>
    <w:next w:val="a2"/>
    <w:link w:val="60"/>
    <w:uiPriority w:val="99"/>
    <w:semiHidden/>
    <w:pPr>
      <w:spacing w:before="240" w:after="60"/>
      <w:outlineLvl w:val="5"/>
    </w:pPr>
  </w:style>
  <w:style w:type="paragraph" w:styleId="7">
    <w:name w:val="heading 7"/>
    <w:basedOn w:val="a2"/>
    <w:next w:val="a2"/>
    <w:link w:val="70"/>
    <w:uiPriority w:val="99"/>
    <w:semiHidden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2"/>
    <w:next w:val="a2"/>
    <w:link w:val="80"/>
    <w:uiPriority w:val="99"/>
    <w:semiHidden/>
    <w:qFormat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9">
    <w:name w:val="heading 9"/>
    <w:basedOn w:val="a2"/>
    <w:next w:val="a2"/>
    <w:link w:val="90"/>
    <w:uiPriority w:val="99"/>
    <w:semiHidden/>
    <w:qFormat/>
    <w:pPr>
      <w:keepNext/>
      <w:keepLines/>
      <w:spacing w:before="200"/>
      <w:outlineLvl w:val="8"/>
    </w:pPr>
    <w:rPr>
      <w:rFonts w:eastAsiaTheme="majorEastAsia" w:cstheme="majorBidi"/>
      <w:iCs/>
      <w:color w:val="404040" w:themeColor="text1" w:themeTint="BF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Heading1Char">
    <w:name w:val="Heading 1 Char"/>
    <w:basedOn w:val="a4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4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4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4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4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4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4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4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No Spacing"/>
    <w:uiPriority w:val="1"/>
    <w:qFormat/>
  </w:style>
  <w:style w:type="character" w:customStyle="1" w:styleId="TitleChar">
    <w:name w:val="Title Char"/>
    <w:basedOn w:val="a4"/>
    <w:uiPriority w:val="10"/>
    <w:rPr>
      <w:sz w:val="48"/>
      <w:szCs w:val="48"/>
    </w:rPr>
  </w:style>
  <w:style w:type="paragraph" w:styleId="a8">
    <w:name w:val="Subtitle"/>
    <w:basedOn w:val="a2"/>
    <w:next w:val="a2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4"/>
    <w:link w:val="a8"/>
    <w:uiPriority w:val="11"/>
    <w:rPr>
      <w:sz w:val="24"/>
      <w:szCs w:val="24"/>
    </w:rPr>
  </w:style>
  <w:style w:type="paragraph" w:styleId="21">
    <w:name w:val="Quote"/>
    <w:basedOn w:val="a2"/>
    <w:next w:val="a2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2"/>
    <w:next w:val="a2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character" w:customStyle="1" w:styleId="HeaderChar">
    <w:name w:val="Header Char"/>
    <w:basedOn w:val="a4"/>
    <w:uiPriority w:val="99"/>
  </w:style>
  <w:style w:type="character" w:customStyle="1" w:styleId="FooterChar">
    <w:name w:val="Footer Char"/>
    <w:basedOn w:val="a4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5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5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5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5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5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5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5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5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5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5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5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2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4"/>
    <w:uiPriority w:val="99"/>
    <w:unhideWhenUsed/>
    <w:rPr>
      <w:vertAlign w:val="superscript"/>
    </w:rPr>
  </w:style>
  <w:style w:type="paragraph" w:styleId="af">
    <w:name w:val="endnote text"/>
    <w:basedOn w:val="a2"/>
    <w:link w:val="af0"/>
    <w:uiPriority w:val="99"/>
    <w:semiHidden/>
    <w:unhideWhenUsed/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4"/>
    <w:uiPriority w:val="99"/>
    <w:semiHidden/>
    <w:unhideWhenUsed/>
    <w:rPr>
      <w:vertAlign w:val="superscript"/>
    </w:rPr>
  </w:style>
  <w:style w:type="paragraph" w:styleId="81">
    <w:name w:val="toc 8"/>
    <w:basedOn w:val="a2"/>
    <w:next w:val="a2"/>
    <w:uiPriority w:val="39"/>
    <w:unhideWhenUsed/>
    <w:pPr>
      <w:spacing w:after="57"/>
      <w:ind w:left="1984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2"/>
    <w:next w:val="a2"/>
    <w:uiPriority w:val="99"/>
    <w:unhideWhenUsed/>
  </w:style>
  <w:style w:type="paragraph" w:styleId="af4">
    <w:name w:val="List Paragraph"/>
    <w:basedOn w:val="a2"/>
    <w:uiPriority w:val="99"/>
    <w:semiHidden/>
    <w:qFormat/>
    <w:pPr>
      <w:spacing w:before="60"/>
      <w:ind w:left="709" w:hanging="284"/>
    </w:pPr>
  </w:style>
  <w:style w:type="character" w:customStyle="1" w:styleId="10">
    <w:name w:val="Заголовок 1 Знак"/>
    <w:basedOn w:val="a4"/>
    <w:link w:val="1"/>
    <w:rPr>
      <w:rFonts w:ascii="Arial" w:eastAsia="Times New Roman" w:hAnsi="Arial" w:cs="Arial"/>
      <w:color w:val="1F497D"/>
      <w:sz w:val="36"/>
      <w:szCs w:val="32"/>
      <w:lang w:eastAsia="ru-RU"/>
    </w:rPr>
  </w:style>
  <w:style w:type="paragraph" w:styleId="af5">
    <w:name w:val="header"/>
    <w:basedOn w:val="a2"/>
    <w:link w:val="af6"/>
    <w:uiPriority w:val="99"/>
    <w:pPr>
      <w:tabs>
        <w:tab w:val="center" w:pos="4677"/>
        <w:tab w:val="right" w:pos="9355"/>
      </w:tabs>
    </w:pPr>
    <w:rPr>
      <w:rFonts w:eastAsia="Calibri"/>
      <w:color w:val="404040"/>
      <w:sz w:val="18"/>
    </w:rPr>
  </w:style>
  <w:style w:type="character" w:customStyle="1" w:styleId="af6">
    <w:name w:val="Верхний колонтитул Знак"/>
    <w:link w:val="af5"/>
    <w:uiPriority w:val="99"/>
    <w:rPr>
      <w:rFonts w:ascii="Arial" w:eastAsia="Calibri" w:hAnsi="Arial"/>
      <w:color w:val="404040"/>
      <w:sz w:val="18"/>
    </w:rPr>
  </w:style>
  <w:style w:type="character" w:customStyle="1" w:styleId="20">
    <w:name w:val="Заголовок 2 Знак"/>
    <w:basedOn w:val="a4"/>
    <w:link w:val="2"/>
    <w:rPr>
      <w:rFonts w:ascii="Arial" w:eastAsia="Times New Roman" w:hAnsi="Arial"/>
      <w:color w:val="1F497D"/>
      <w:sz w:val="28"/>
      <w:lang w:eastAsia="ru-RU"/>
    </w:rPr>
  </w:style>
  <w:style w:type="character" w:styleId="af7">
    <w:name w:val="Hyperlink"/>
    <w:basedOn w:val="a4"/>
    <w:qFormat/>
    <w:rPr>
      <w:rFonts w:eastAsia="Times New Roman"/>
      <w:color w:val="4F81BD"/>
      <w:u w:val="single"/>
      <w:lang w:val="ru-RU" w:eastAsia="ru-RU"/>
    </w:rPr>
  </w:style>
  <w:style w:type="character" w:customStyle="1" w:styleId="30">
    <w:name w:val="Заголовок 3 Знак"/>
    <w:basedOn w:val="a4"/>
    <w:link w:val="3"/>
    <w:rPr>
      <w:rFonts w:ascii="Arial" w:eastAsia="Times New Roman" w:hAnsi="Arial"/>
      <w:color w:val="1F497D"/>
      <w:sz w:val="24"/>
      <w:lang w:eastAsia="ru-RU"/>
    </w:rPr>
  </w:style>
  <w:style w:type="character" w:customStyle="1" w:styleId="40">
    <w:name w:val="Заголовок 4 Знак"/>
    <w:basedOn w:val="a4"/>
    <w:link w:val="4"/>
    <w:rPr>
      <w:rFonts w:ascii="Arial" w:eastAsia="Times New Roman" w:hAnsi="Arial"/>
      <w:i/>
      <w:color w:val="1F497D"/>
      <w:sz w:val="22"/>
      <w:lang w:eastAsia="ru-RU"/>
    </w:rPr>
  </w:style>
  <w:style w:type="character" w:customStyle="1" w:styleId="50">
    <w:name w:val="Заголовок 5 Знак"/>
    <w:basedOn w:val="a4"/>
    <w:link w:val="5"/>
    <w:rPr>
      <w:rFonts w:ascii="Arial" w:eastAsia="Times New Roman" w:hAnsi="Arial"/>
      <w:b/>
      <w:color w:val="1F497D"/>
      <w:lang w:eastAsia="ru-RU"/>
    </w:rPr>
  </w:style>
  <w:style w:type="paragraph" w:styleId="a3">
    <w:name w:val="Body Text"/>
    <w:basedOn w:val="a2"/>
    <w:link w:val="af8"/>
    <w:qFormat/>
  </w:style>
  <w:style w:type="character" w:customStyle="1" w:styleId="af8">
    <w:name w:val="Основной текст Знак"/>
    <w:basedOn w:val="a4"/>
    <w:link w:val="a3"/>
    <w:rPr>
      <w:rFonts w:ascii="Arial" w:eastAsia="Times New Roman" w:hAnsi="Arial"/>
      <w:lang w:eastAsia="ru-RU"/>
    </w:rPr>
  </w:style>
  <w:style w:type="paragraph" w:customStyle="1" w:styleId="af9">
    <w:name w:val="Заголовок этапа ТМ"/>
    <w:next w:val="a2"/>
    <w:pPr>
      <w:spacing w:before="160"/>
      <w:jc w:val="center"/>
      <w:outlineLvl w:val="4"/>
    </w:pPr>
    <w:rPr>
      <w:rFonts w:ascii="Arial" w:eastAsia="Times New Roman" w:hAnsi="Arial"/>
      <w:b/>
    </w:rPr>
  </w:style>
  <w:style w:type="character" w:styleId="afa">
    <w:name w:val="annotation reference"/>
    <w:basedOn w:val="a4"/>
    <w:uiPriority w:val="99"/>
    <w:semiHidden/>
    <w:rPr>
      <w:sz w:val="16"/>
      <w:szCs w:val="16"/>
    </w:rPr>
  </w:style>
  <w:style w:type="paragraph" w:customStyle="1" w:styleId="afb">
    <w:name w:val="Кнопка"/>
    <w:basedOn w:val="a3"/>
    <w:next w:val="a3"/>
    <w:link w:val="afc"/>
    <w:qFormat/>
    <w:rPr>
      <w:b/>
      <w:u w:val="single"/>
    </w:rPr>
  </w:style>
  <w:style w:type="character" w:customStyle="1" w:styleId="afc">
    <w:name w:val="Кнопка Знак"/>
    <w:basedOn w:val="af8"/>
    <w:link w:val="afb"/>
    <w:rPr>
      <w:rFonts w:ascii="Arial" w:eastAsia="Times New Roman" w:hAnsi="Arial"/>
      <w:b/>
      <w:u w:val="single"/>
      <w:lang w:eastAsia="ru-RU"/>
    </w:rPr>
  </w:style>
  <w:style w:type="paragraph" w:styleId="a0">
    <w:name w:val="List Bullet"/>
    <w:basedOn w:val="af4"/>
    <w:qFormat/>
    <w:pPr>
      <w:numPr>
        <w:numId w:val="13"/>
      </w:numPr>
    </w:pPr>
  </w:style>
  <w:style w:type="paragraph" w:styleId="afd">
    <w:name w:val="Title"/>
    <w:basedOn w:val="a3"/>
    <w:next w:val="a2"/>
    <w:link w:val="afe"/>
    <w:qFormat/>
    <w:pPr>
      <w:pBdr>
        <w:bottom w:val="single" w:sz="18" w:space="1" w:color="1F497D"/>
      </w:pBdr>
      <w:spacing w:after="360"/>
    </w:pPr>
    <w:rPr>
      <w:color w:val="1F497D"/>
      <w:sz w:val="40"/>
    </w:rPr>
  </w:style>
  <w:style w:type="character" w:customStyle="1" w:styleId="afe">
    <w:name w:val="Название Знак"/>
    <w:basedOn w:val="a4"/>
    <w:link w:val="afd"/>
    <w:rPr>
      <w:rFonts w:ascii="Arial" w:eastAsia="Times New Roman" w:hAnsi="Arial"/>
      <w:color w:val="1F497D"/>
      <w:sz w:val="40"/>
      <w:lang w:eastAsia="ru-RU"/>
    </w:rPr>
  </w:style>
  <w:style w:type="paragraph" w:styleId="aff">
    <w:name w:val="caption"/>
    <w:basedOn w:val="a2"/>
    <w:next w:val="a2"/>
    <w:uiPriority w:val="99"/>
    <w:semiHidden/>
    <w:qFormat/>
    <w:pPr>
      <w:spacing w:before="120" w:after="120"/>
      <w:jc w:val="right"/>
    </w:pPr>
    <w:rPr>
      <w:bCs/>
      <w:szCs w:val="18"/>
    </w:rPr>
  </w:style>
  <w:style w:type="paragraph" w:customStyle="1" w:styleId="aff0">
    <w:name w:val="Название поля/пункт меню"/>
    <w:basedOn w:val="a3"/>
    <w:link w:val="aff1"/>
    <w:qFormat/>
    <w:rPr>
      <w:i/>
    </w:rPr>
  </w:style>
  <w:style w:type="character" w:customStyle="1" w:styleId="aff1">
    <w:name w:val="Название поля/пункт меню Знак"/>
    <w:basedOn w:val="af8"/>
    <w:link w:val="aff0"/>
    <w:rPr>
      <w:rFonts w:ascii="Arial" w:eastAsia="Times New Roman" w:hAnsi="Arial"/>
      <w:i/>
      <w:lang w:eastAsia="ru-RU"/>
    </w:rPr>
  </w:style>
  <w:style w:type="paragraph" w:customStyle="1" w:styleId="aff2">
    <w:name w:val="Название справочника"/>
    <w:basedOn w:val="a3"/>
    <w:next w:val="a3"/>
    <w:link w:val="aff3"/>
    <w:qFormat/>
    <w:rPr>
      <w:b/>
    </w:rPr>
  </w:style>
  <w:style w:type="character" w:customStyle="1" w:styleId="aff3">
    <w:name w:val="Название справочника Знак"/>
    <w:basedOn w:val="af8"/>
    <w:link w:val="aff2"/>
    <w:rPr>
      <w:rFonts w:ascii="Arial" w:eastAsia="Times New Roman" w:hAnsi="Arial"/>
      <w:b/>
      <w:lang w:eastAsia="ru-RU"/>
    </w:rPr>
  </w:style>
  <w:style w:type="paragraph" w:styleId="aff4">
    <w:name w:val="footer"/>
    <w:basedOn w:val="a2"/>
    <w:link w:val="aff5"/>
    <w:pPr>
      <w:tabs>
        <w:tab w:val="center" w:pos="4677"/>
        <w:tab w:val="right" w:pos="9355"/>
      </w:tabs>
    </w:pPr>
    <w:rPr>
      <w:rFonts w:eastAsia="Calibri"/>
      <w:color w:val="404040"/>
      <w:sz w:val="18"/>
    </w:rPr>
  </w:style>
  <w:style w:type="character" w:customStyle="1" w:styleId="aff5">
    <w:name w:val="Нижний колонтитул Знак"/>
    <w:link w:val="aff4"/>
    <w:rPr>
      <w:rFonts w:ascii="Arial" w:eastAsia="Calibri" w:hAnsi="Arial"/>
      <w:color w:val="404040"/>
      <w:sz w:val="18"/>
    </w:rPr>
  </w:style>
  <w:style w:type="paragraph" w:styleId="a">
    <w:name w:val="List Number"/>
    <w:basedOn w:val="af4"/>
    <w:pPr>
      <w:numPr>
        <w:numId w:val="14"/>
      </w:numPr>
      <w:spacing w:before="160"/>
    </w:pPr>
  </w:style>
  <w:style w:type="paragraph" w:styleId="12">
    <w:name w:val="toc 1"/>
    <w:basedOn w:val="a2"/>
    <w:next w:val="a2"/>
    <w:uiPriority w:val="99"/>
    <w:semiHidden/>
    <w:pPr>
      <w:spacing w:before="120" w:after="120"/>
    </w:pPr>
    <w:rPr>
      <w:rFonts w:asciiTheme="minorHAnsi" w:hAnsiTheme="minorHAnsi"/>
      <w:b/>
      <w:bCs/>
      <w:caps/>
    </w:rPr>
  </w:style>
  <w:style w:type="paragraph" w:styleId="23">
    <w:name w:val="toc 2"/>
    <w:basedOn w:val="a2"/>
    <w:next w:val="a2"/>
    <w:uiPriority w:val="99"/>
    <w:semiHidden/>
    <w:pPr>
      <w:ind w:left="200"/>
    </w:pPr>
    <w:rPr>
      <w:rFonts w:asciiTheme="minorHAnsi" w:hAnsiTheme="minorHAnsi"/>
      <w:smallCaps/>
    </w:rPr>
  </w:style>
  <w:style w:type="paragraph" w:styleId="31">
    <w:name w:val="toc 3"/>
    <w:basedOn w:val="a2"/>
    <w:next w:val="a2"/>
    <w:uiPriority w:val="99"/>
    <w:semiHidden/>
    <w:pPr>
      <w:ind w:left="400"/>
    </w:pPr>
    <w:rPr>
      <w:rFonts w:asciiTheme="minorHAnsi" w:hAnsiTheme="minorHAnsi"/>
      <w:i/>
      <w:iCs/>
    </w:rPr>
  </w:style>
  <w:style w:type="paragraph" w:styleId="41">
    <w:name w:val="toc 4"/>
    <w:basedOn w:val="a2"/>
    <w:next w:val="a2"/>
    <w:uiPriority w:val="99"/>
    <w:semiHidden/>
    <w:pPr>
      <w:ind w:left="600"/>
    </w:pPr>
    <w:rPr>
      <w:rFonts w:asciiTheme="minorHAnsi" w:hAnsiTheme="minorHAnsi"/>
      <w:sz w:val="18"/>
      <w:szCs w:val="18"/>
    </w:rPr>
  </w:style>
  <w:style w:type="paragraph" w:styleId="51">
    <w:name w:val="toc 5"/>
    <w:basedOn w:val="a2"/>
    <w:next w:val="a2"/>
    <w:uiPriority w:val="99"/>
    <w:semiHidden/>
    <w:pPr>
      <w:ind w:left="800"/>
    </w:pPr>
    <w:rPr>
      <w:rFonts w:asciiTheme="minorHAnsi" w:hAnsiTheme="minorHAnsi"/>
      <w:sz w:val="18"/>
      <w:szCs w:val="18"/>
    </w:rPr>
  </w:style>
  <w:style w:type="paragraph" w:styleId="61">
    <w:name w:val="toc 6"/>
    <w:basedOn w:val="a2"/>
    <w:next w:val="a2"/>
    <w:uiPriority w:val="99"/>
    <w:semiHidden/>
    <w:pPr>
      <w:ind w:left="1000"/>
    </w:pPr>
    <w:rPr>
      <w:rFonts w:asciiTheme="minorHAnsi" w:hAnsiTheme="minorHAnsi"/>
      <w:sz w:val="18"/>
      <w:szCs w:val="18"/>
    </w:rPr>
  </w:style>
  <w:style w:type="paragraph" w:styleId="71">
    <w:name w:val="toc 7"/>
    <w:basedOn w:val="a2"/>
    <w:next w:val="a2"/>
    <w:uiPriority w:val="99"/>
    <w:semiHidden/>
    <w:pPr>
      <w:ind w:left="1200"/>
    </w:pPr>
    <w:rPr>
      <w:rFonts w:asciiTheme="minorHAnsi" w:hAnsiTheme="minorHAnsi"/>
      <w:sz w:val="18"/>
      <w:szCs w:val="18"/>
    </w:rPr>
  </w:style>
  <w:style w:type="paragraph" w:styleId="91">
    <w:name w:val="toc 9"/>
    <w:basedOn w:val="a2"/>
    <w:next w:val="a2"/>
    <w:uiPriority w:val="99"/>
    <w:semiHidden/>
    <w:pPr>
      <w:ind w:left="1600"/>
    </w:pPr>
    <w:rPr>
      <w:rFonts w:asciiTheme="minorHAnsi" w:hAnsiTheme="minorHAnsi"/>
      <w:sz w:val="18"/>
      <w:szCs w:val="18"/>
    </w:rPr>
  </w:style>
  <w:style w:type="paragraph" w:customStyle="1" w:styleId="aff6">
    <w:name w:val="Описание этапа ТМ"/>
    <w:basedOn w:val="a3"/>
    <w:qFormat/>
  </w:style>
  <w:style w:type="character" w:customStyle="1" w:styleId="aff7">
    <w:name w:val="Определение"/>
    <w:basedOn w:val="af8"/>
    <w:qFormat/>
    <w:rPr>
      <w:rFonts w:ascii="Arial" w:eastAsia="Times New Roman" w:hAnsi="Arial"/>
      <w:i/>
      <w:color w:val="1F497D"/>
      <w:u w:val="none"/>
      <w:lang w:val="ru-RU" w:eastAsia="ru-RU"/>
    </w:rPr>
  </w:style>
  <w:style w:type="character" w:customStyle="1" w:styleId="aff8">
    <w:name w:val="Пояснение к заполнению"/>
    <w:basedOn w:val="a4"/>
    <w:qFormat/>
    <w:rPr>
      <w:rFonts w:ascii="Arial" w:hAnsi="Arial"/>
      <w:i/>
      <w:color w:val="C0504D" w:themeColor="accent2"/>
      <w:sz w:val="20"/>
    </w:rPr>
  </w:style>
  <w:style w:type="paragraph" w:customStyle="1" w:styleId="aff9">
    <w:name w:val="Пример кода"/>
    <w:basedOn w:val="a3"/>
    <w:qFormat/>
    <w:pPr>
      <w:shd w:val="clear" w:color="auto" w:fill="F2F2F2"/>
    </w:pPr>
    <w:rPr>
      <w:rFonts w:ascii="Consolas" w:hAnsi="Consolas"/>
    </w:rPr>
  </w:style>
  <w:style w:type="paragraph" w:customStyle="1" w:styleId="affa">
    <w:name w:val="Примечание"/>
    <w:basedOn w:val="a3"/>
    <w:qFormat/>
    <w:pPr>
      <w:keepNext/>
      <w:keepLines/>
      <w:pBdr>
        <w:top w:val="single" w:sz="4" w:space="4" w:color="808080" w:themeColor="background1" w:themeShade="80"/>
        <w:left w:val="single" w:sz="4" w:space="4" w:color="808080" w:themeColor="background1" w:themeShade="80"/>
        <w:bottom w:val="single" w:sz="4" w:space="4" w:color="808080" w:themeColor="background1" w:themeShade="80"/>
        <w:right w:val="single" w:sz="4" w:space="4" w:color="808080" w:themeColor="background1" w:themeShade="80"/>
      </w:pBdr>
    </w:pPr>
  </w:style>
  <w:style w:type="table" w:styleId="affb">
    <w:name w:val="Table Grid"/>
    <w:basedOn w:val="a5"/>
    <w:uiPriority w:val="59"/>
    <w:pPr>
      <w:jc w:val="both"/>
    </w:pPr>
    <w:rPr>
      <w:rFonts w:ascii="Arial" w:hAnsi="Arial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Список Маркеры (и номера)11"/>
    <w:pPr>
      <w:numPr>
        <w:numId w:val="3"/>
      </w:numPr>
    </w:pPr>
  </w:style>
  <w:style w:type="numbering" w:customStyle="1" w:styleId="a1">
    <w:name w:val="Список эталон"/>
    <w:uiPriority w:val="99"/>
    <w:pPr>
      <w:numPr>
        <w:numId w:val="4"/>
      </w:numPr>
    </w:pPr>
  </w:style>
  <w:style w:type="paragraph" w:styleId="affc">
    <w:name w:val="Document Map"/>
    <w:basedOn w:val="a2"/>
    <w:link w:val="affd"/>
    <w:uiPriority w:val="99"/>
    <w:semiHidden/>
    <w:rPr>
      <w:rFonts w:ascii="Tahoma" w:hAnsi="Tahoma" w:cs="Tahoma"/>
      <w:sz w:val="16"/>
      <w:szCs w:val="16"/>
    </w:rPr>
  </w:style>
  <w:style w:type="character" w:customStyle="1" w:styleId="affd">
    <w:name w:val="Схема документа Знак"/>
    <w:basedOn w:val="a4"/>
    <w:link w:val="affc"/>
    <w:uiPriority w:val="99"/>
    <w:semiHidden/>
    <w:rPr>
      <w:rFonts w:ascii="Tahoma" w:hAnsi="Tahoma" w:cs="Tahoma"/>
      <w:sz w:val="16"/>
      <w:szCs w:val="16"/>
    </w:rPr>
  </w:style>
  <w:style w:type="paragraph" w:customStyle="1" w:styleId="affe">
    <w:name w:val="Таблица Заголовок"/>
    <w:basedOn w:val="a3"/>
    <w:uiPriority w:val="99"/>
    <w:semiHidden/>
    <w:pPr>
      <w:jc w:val="center"/>
    </w:pPr>
    <w:rPr>
      <w:b/>
      <w:bCs/>
      <w:sz w:val="22"/>
      <w:szCs w:val="22"/>
    </w:rPr>
  </w:style>
  <w:style w:type="paragraph" w:customStyle="1" w:styleId="afff">
    <w:name w:val="Таблица Основной Текст"/>
    <w:basedOn w:val="a3"/>
    <w:link w:val="afff0"/>
    <w:uiPriority w:val="99"/>
    <w:semiHidden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ff0">
    <w:name w:val="Таблица Основной Текст Знак"/>
    <w:link w:val="afff"/>
    <w:uiPriority w:val="99"/>
    <w:semiHidden/>
    <w:rPr>
      <w:rFonts w:asciiTheme="minorHAnsi" w:hAnsiTheme="minorHAnsi" w:cstheme="minorBidi"/>
      <w:sz w:val="22"/>
      <w:szCs w:val="22"/>
    </w:rPr>
  </w:style>
  <w:style w:type="paragraph" w:customStyle="1" w:styleId="afff1">
    <w:name w:val="Таблица Основной текс По центру"/>
    <w:basedOn w:val="afff"/>
    <w:uiPriority w:val="99"/>
    <w:semiHidden/>
    <w:pPr>
      <w:jc w:val="center"/>
    </w:pPr>
  </w:style>
  <w:style w:type="paragraph" w:styleId="afff2">
    <w:name w:val="Balloon Text"/>
    <w:basedOn w:val="a2"/>
    <w:link w:val="afff3"/>
    <w:uiPriority w:val="99"/>
    <w:semiHidden/>
    <w:rPr>
      <w:rFonts w:ascii="Tahoma" w:hAnsi="Tahoma" w:cs="Tahoma"/>
      <w:sz w:val="16"/>
      <w:szCs w:val="16"/>
    </w:rPr>
  </w:style>
  <w:style w:type="character" w:customStyle="1" w:styleId="afff3">
    <w:name w:val="Текст выноски Знак"/>
    <w:basedOn w:val="a4"/>
    <w:link w:val="afff2"/>
    <w:uiPriority w:val="99"/>
    <w:semiHidden/>
    <w:rPr>
      <w:rFonts w:ascii="Tahoma" w:hAnsi="Tahoma" w:cs="Tahoma"/>
      <w:sz w:val="16"/>
      <w:szCs w:val="16"/>
    </w:rPr>
  </w:style>
  <w:style w:type="paragraph" w:styleId="afff4">
    <w:name w:val="annotation text"/>
    <w:basedOn w:val="a2"/>
    <w:link w:val="afff5"/>
    <w:uiPriority w:val="99"/>
    <w:semiHidden/>
  </w:style>
  <w:style w:type="character" w:customStyle="1" w:styleId="afff5">
    <w:name w:val="Текст примечания Знак"/>
    <w:basedOn w:val="a4"/>
    <w:link w:val="afff4"/>
    <w:uiPriority w:val="99"/>
    <w:semiHidden/>
    <w:rPr>
      <w:rFonts w:ascii="Arial" w:eastAsia="Times New Roman" w:hAnsi="Arial"/>
      <w:lang w:eastAsia="ru-RU"/>
    </w:rPr>
  </w:style>
  <w:style w:type="paragraph" w:customStyle="1" w:styleId="afff6">
    <w:name w:val="Текст таблицы"/>
    <w:basedOn w:val="a3"/>
    <w:uiPriority w:val="99"/>
    <w:qFormat/>
  </w:style>
  <w:style w:type="paragraph" w:styleId="afff7">
    <w:name w:val="annotation subject"/>
    <w:basedOn w:val="afff4"/>
    <w:next w:val="afff4"/>
    <w:link w:val="afff8"/>
    <w:uiPriority w:val="99"/>
    <w:semiHidden/>
    <w:rPr>
      <w:b/>
      <w:bCs/>
    </w:rPr>
  </w:style>
  <w:style w:type="character" w:customStyle="1" w:styleId="afff8">
    <w:name w:val="Тема примечания Знак"/>
    <w:basedOn w:val="afff5"/>
    <w:link w:val="afff7"/>
    <w:uiPriority w:val="99"/>
    <w:semiHidden/>
    <w:rPr>
      <w:rFonts w:ascii="Arial" w:eastAsia="Times New Roman" w:hAnsi="Arial"/>
      <w:b/>
      <w:bCs/>
      <w:lang w:eastAsia="ru-RU"/>
    </w:rPr>
  </w:style>
  <w:style w:type="paragraph" w:customStyle="1" w:styleId="afff9">
    <w:name w:val="Титульный Логотип системы"/>
    <w:basedOn w:val="a3"/>
    <w:pPr>
      <w:pBdr>
        <w:bottom w:val="single" w:sz="24" w:space="10" w:color="000000"/>
      </w:pBdr>
      <w:spacing w:before="60"/>
      <w:jc w:val="right"/>
    </w:pPr>
    <w:rPr>
      <w:i/>
      <w:sz w:val="40"/>
    </w:rPr>
  </w:style>
  <w:style w:type="paragraph" w:customStyle="1" w:styleId="afffa">
    <w:name w:val="Титульный Название книги"/>
    <w:basedOn w:val="a3"/>
    <w:pPr>
      <w:spacing w:after="80"/>
    </w:pPr>
    <w:rPr>
      <w:i/>
      <w:sz w:val="36"/>
    </w:rPr>
  </w:style>
  <w:style w:type="paragraph" w:customStyle="1" w:styleId="afffb">
    <w:name w:val="Титульный Название системы"/>
    <w:basedOn w:val="a3"/>
    <w:pPr>
      <w:ind w:left="567"/>
      <w:jc w:val="right"/>
    </w:pPr>
    <w:rPr>
      <w:sz w:val="52"/>
    </w:rPr>
  </w:style>
  <w:style w:type="character" w:customStyle="1" w:styleId="afffc">
    <w:name w:val="Участник процесса"/>
    <w:basedOn w:val="af8"/>
    <w:qFormat/>
    <w:rPr>
      <w:rFonts w:ascii="Arial" w:eastAsia="Times New Roman" w:hAnsi="Arial"/>
      <w:b/>
      <w:i/>
      <w:sz w:val="20"/>
      <w:lang w:val="ru-RU" w:eastAsia="ru-RU"/>
    </w:rPr>
  </w:style>
  <w:style w:type="character" w:customStyle="1" w:styleId="60">
    <w:name w:val="Заголовок 6 Знак"/>
    <w:basedOn w:val="a4"/>
    <w:link w:val="6"/>
    <w:uiPriority w:val="99"/>
    <w:semiHidden/>
    <w:rPr>
      <w:rFonts w:ascii="Arial" w:eastAsia="Times New Roman" w:hAnsi="Arial"/>
      <w:lang w:eastAsia="ru-RU"/>
    </w:rPr>
  </w:style>
  <w:style w:type="character" w:customStyle="1" w:styleId="70">
    <w:name w:val="Заголовок 7 Знак"/>
    <w:basedOn w:val="a4"/>
    <w:link w:val="7"/>
    <w:uiPriority w:val="9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4"/>
    <w:link w:val="8"/>
    <w:uiPriority w:val="99"/>
    <w:semiHidden/>
    <w:rPr>
      <w:rFonts w:ascii="Arial" w:eastAsiaTheme="majorEastAsia" w:hAnsi="Arial" w:cstheme="majorBidi"/>
      <w:color w:val="404040" w:themeColor="text1" w:themeTint="BF"/>
    </w:rPr>
  </w:style>
  <w:style w:type="character" w:customStyle="1" w:styleId="90">
    <w:name w:val="Заголовок 9 Знак"/>
    <w:basedOn w:val="a4"/>
    <w:link w:val="9"/>
    <w:uiPriority w:val="99"/>
    <w:semiHidden/>
    <w:rPr>
      <w:rFonts w:ascii="Arial" w:eastAsiaTheme="majorEastAsia" w:hAnsi="Arial" w:cstheme="majorBidi"/>
      <w:iCs/>
      <w:color w:val="404040" w:themeColor="text1" w:themeTint="BF"/>
    </w:rPr>
  </w:style>
  <w:style w:type="paragraph" w:customStyle="1" w:styleId="afffd">
    <w:name w:val="Название рисунка"/>
    <w:basedOn w:val="a3"/>
    <w:next w:val="a3"/>
    <w:qFormat/>
    <w:pPr>
      <w:jc w:val="center"/>
    </w:pPr>
    <w:rPr>
      <w:bCs/>
      <w:i/>
      <w:iCs/>
    </w:rPr>
  </w:style>
  <w:style w:type="paragraph" w:customStyle="1" w:styleId="afffe">
    <w:name w:val="Титульный Продукт и год"/>
    <w:basedOn w:val="a3"/>
    <w:next w:val="a3"/>
    <w:qFormat/>
    <w:pPr>
      <w:jc w:val="center"/>
    </w:pPr>
    <w:rPr>
      <w:b/>
      <w:sz w:val="32"/>
      <w:szCs w:val="32"/>
    </w:rPr>
  </w:style>
  <w:style w:type="paragraph" w:customStyle="1" w:styleId="affff">
    <w:name w:val="Рисунок"/>
    <w:basedOn w:val="a2"/>
    <w:next w:val="afffd"/>
    <w:qFormat/>
    <w:pPr>
      <w:keepNext/>
      <w:keepLines/>
      <w:jc w:val="center"/>
    </w:pPr>
    <w:rPr>
      <w:rFonts w:eastAsia="Calibri"/>
      <w:szCs w:val="22"/>
    </w:rPr>
  </w:style>
  <w:style w:type="table" w:customStyle="1" w:styleId="affff0">
    <w:name w:val="Таблица РосА"/>
    <w:basedOn w:val="a5"/>
    <w:uiPriority w:val="99"/>
    <w:qFormat/>
    <w:rPr>
      <w:rFonts w:ascii="Arial" w:eastAsia="Calibri" w:hAnsi="Arial"/>
      <w:lang w:eastAsia="ru-RU"/>
    </w:rPr>
    <w:tblPr>
      <w:tblStyleRowBandSize w:val="1"/>
      <w:tblInd w:w="113" w:type="dxa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cPr>
      <w:tcMar>
        <w:top w:w="40" w:type="dxa"/>
        <w:bottom w:w="45" w:type="dxa"/>
      </w:tcMar>
      <w:vAlign w:val="center"/>
    </w:tcPr>
    <w:tblStylePr w:type="firstRow">
      <w:pPr>
        <w:spacing w:before="0" w:beforeAutospacing="0" w:after="0" w:afterAutospacing="0" w:line="240" w:lineRule="auto"/>
        <w:ind w:left="0" w:firstLine="0"/>
        <w:contextualSpacing w:val="0"/>
        <w:jc w:val="center"/>
      </w:pPr>
      <w:rPr>
        <w:rFonts w:ascii="Arial" w:hAnsi="Arial"/>
        <w:sz w:val="20"/>
      </w:rPr>
      <w:tblPr/>
      <w:trPr>
        <w:tblHeader/>
      </w:trPr>
      <w:tcPr>
        <w:shd w:val="clear" w:color="auto" w:fill="D9D9D9"/>
        <w:tcMar>
          <w:top w:w="113" w:type="dxa"/>
          <w:left w:w="0" w:type="nil"/>
          <w:bottom w:w="113" w:type="dxa"/>
          <w:right w:w="0" w:type="nil"/>
        </w:tcMar>
      </w:tcPr>
    </w:tblStylePr>
    <w:tblStylePr w:type="band1Horz">
      <w:pPr>
        <w:spacing w:beforeAutospacing="0" w:afterAutospacing="0"/>
      </w:pPr>
    </w:tblStylePr>
    <w:tblStylePr w:type="band2Horz">
      <w:pPr>
        <w:spacing w:beforeAutospacing="0" w:afterAutospacing="0"/>
      </w:pPr>
      <w:tblPr/>
      <w:tcPr>
        <w:shd w:val="clear" w:color="auto" w:fill="F2F2F2"/>
      </w:tcPr>
    </w:tblStylePr>
  </w:style>
  <w:style w:type="table" w:customStyle="1" w:styleId="13">
    <w:name w:val="Сетка таблицы1"/>
    <w:basedOn w:val="a5"/>
    <w:next w:val="affb"/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Стиль1"/>
    <w:basedOn w:val="a4"/>
    <w:uiPriority w:val="1"/>
    <w:rPr>
      <w:rFonts w:ascii="PT Astra Serif" w:hAnsi="PT Astra Serif"/>
      <w:b/>
      <w:caps/>
      <w:smallCaps w:val="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0.jpg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C6533AFA4FE41D08F1B55E881376D7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B0CA39-E16F-4E8A-A0D4-DC1F54172715}"/>
      </w:docPartPr>
      <w:docPartBody>
        <w:p w:rsidR="0079463D" w:rsidRDefault="006A6977">
          <w:pPr>
            <w:pStyle w:val="6C6533AFA4FE41D08F1B55E881376D7E"/>
          </w:pPr>
          <w:r>
            <w:rPr>
              <w:rStyle w:val="afa"/>
            </w:rPr>
            <w:t>Место для ввода текста.</w:t>
          </w:r>
        </w:p>
      </w:docPartBody>
    </w:docPart>
    <w:docPart>
      <w:docPartPr>
        <w:name w:val="930BFE3B5B6F47CCA89F37046E1482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E986B6-4C22-48B2-BD9C-2EF2399C04E4}"/>
      </w:docPartPr>
      <w:docPartBody>
        <w:p w:rsidR="0079463D" w:rsidRDefault="006A6977">
          <w:pPr>
            <w:pStyle w:val="930BFE3B5B6F47CCA89F37046E1482F5"/>
          </w:pPr>
          <w:r>
            <w:rPr>
              <w:rStyle w:val="afa"/>
            </w:rPr>
            <w:t>Место для ввода текста.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977" w:rsidRDefault="006A6977">
      <w:pPr>
        <w:spacing w:after="0" w:line="240" w:lineRule="auto"/>
      </w:pPr>
      <w:r>
        <w:separator/>
      </w:r>
    </w:p>
  </w:endnote>
  <w:endnote w:type="continuationSeparator" w:id="0">
    <w:p w:rsidR="006A6977" w:rsidRDefault="006A6977">
      <w:pPr>
        <w:spacing w:after="0"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977" w:rsidRDefault="006A6977">
      <w:pPr>
        <w:spacing w:after="0" w:line="240" w:lineRule="auto"/>
      </w:pPr>
      <w:r>
        <w:separator/>
      </w:r>
    </w:p>
  </w:footnote>
  <w:footnote w:type="continuationSeparator" w:id="0">
    <w:p w:rsidR="006A6977" w:rsidRDefault="006A6977">
      <w:pPr>
        <w:spacing w:after="0" w:line="240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63D"/>
    <w:rsid w:val="006A6977"/>
    <w:rsid w:val="0079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styleId="afa">
    <w:name w:val="Placeholder Text"/>
    <w:basedOn w:val="a0"/>
    <w:uiPriority w:val="99"/>
    <w:rPr>
      <w:color w:val="808080"/>
    </w:rPr>
  </w:style>
  <w:style w:type="paragraph" w:customStyle="1" w:styleId="6C6533AFA4FE41D08F1B55E881376D7E">
    <w:name w:val="6C6533AFA4FE41D08F1B55E881376D7E"/>
  </w:style>
  <w:style w:type="paragraph" w:customStyle="1" w:styleId="A80F0328E99B45849EE03DB1D23B9393">
    <w:name w:val="A80F0328E99B45849EE03DB1D23B9393"/>
  </w:style>
  <w:style w:type="paragraph" w:customStyle="1" w:styleId="930BFE3B5B6F47CCA89F37046E1482F5">
    <w:name w:val="930BFE3B5B6F47CCA89F37046E1482F5"/>
  </w:style>
  <w:style w:type="paragraph" w:customStyle="1" w:styleId="89AB8036AAE64CE193D13B81BCBF7546">
    <w:name w:val="89AB8036AAE64CE193D13B81BCBF7546"/>
  </w:style>
  <w:style w:type="paragraph" w:customStyle="1" w:styleId="0FCF31DD74254B78A60344D97113EA5D">
    <w:name w:val="0FCF31DD74254B78A60344D97113EA5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Чекалкин Захар Алексеевич</dc:creator>
  <cp:lastModifiedBy>Пользователь</cp:lastModifiedBy>
  <cp:revision>2</cp:revision>
  <cp:lastPrinted>2025-12-25T12:33:00Z</cp:lastPrinted>
  <dcterms:created xsi:type="dcterms:W3CDTF">2025-12-25T12:35:00Z</dcterms:created>
  <dcterms:modified xsi:type="dcterms:W3CDTF">2025-12-25T12:35:00Z</dcterms:modified>
</cp:coreProperties>
</file>